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C5" w:rsidRDefault="008826C5" w:rsidP="00430B69">
      <w:pPr>
        <w:ind w:right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</w:t>
      </w:r>
    </w:p>
    <w:p w:rsidR="008826C5" w:rsidRDefault="008826C5" w:rsidP="00430B69">
      <w:pPr>
        <w:ind w:right="32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8826C5" w:rsidRDefault="008826C5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询价报价单格式</w:t>
      </w:r>
    </w:p>
    <w:p w:rsidR="008826C5" w:rsidRDefault="008826C5">
      <w:pPr>
        <w:ind w:firstLineChars="200" w:firstLine="640"/>
        <w:rPr>
          <w:rFonts w:ascii="宋体" w:hAnsi="宋体"/>
          <w:sz w:val="32"/>
          <w:szCs w:val="32"/>
        </w:rPr>
      </w:pPr>
    </w:p>
    <w:p w:rsidR="008826C5" w:rsidRDefault="008826C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企业名称：                            单位： 万元</w:t>
      </w:r>
    </w:p>
    <w:tbl>
      <w:tblPr>
        <w:tblW w:w="0" w:type="auto"/>
        <w:jc w:val="center"/>
        <w:tblCellSpacing w:w="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2552"/>
        <w:gridCol w:w="2552"/>
      </w:tblGrid>
      <w:tr w:rsidR="008826C5">
        <w:trPr>
          <w:trHeight w:val="1651"/>
          <w:tblCellSpacing w:w="0" w:type="dxa"/>
          <w:jc w:val="center"/>
        </w:trPr>
        <w:tc>
          <w:tcPr>
            <w:tcW w:w="2976" w:type="dxa"/>
            <w:vMerge w:val="restart"/>
            <w:vAlign w:val="center"/>
          </w:tcPr>
          <w:p w:rsidR="008826C5" w:rsidRDefault="008826C5" w:rsidP="00B91C34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北京大学人民医院石家庄医院建设项目工程造价</w:t>
            </w:r>
            <w:r w:rsidR="00B91C34">
              <w:rPr>
                <w:rFonts w:eastAsia="仿宋_GB2312" w:hint="eastAsia"/>
                <w:sz w:val="28"/>
              </w:rPr>
              <w:t>咨询</w:t>
            </w:r>
            <w:r>
              <w:rPr>
                <w:rFonts w:eastAsia="仿宋_GB2312" w:hint="eastAsia"/>
                <w:sz w:val="28"/>
              </w:rPr>
              <w:t>服务费进行询价</w:t>
            </w:r>
          </w:p>
        </w:tc>
        <w:tc>
          <w:tcPr>
            <w:tcW w:w="2552" w:type="dxa"/>
            <w:vAlign w:val="center"/>
          </w:tcPr>
          <w:p w:rsidR="008826C5" w:rsidRDefault="008826C5">
            <w:pPr>
              <w:spacing w:line="84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估算工程费</w:t>
            </w:r>
          </w:p>
        </w:tc>
        <w:tc>
          <w:tcPr>
            <w:tcW w:w="2552" w:type="dxa"/>
            <w:vAlign w:val="center"/>
          </w:tcPr>
          <w:p w:rsidR="008826C5" w:rsidRDefault="00241878">
            <w:pPr>
              <w:widowControl/>
              <w:spacing w:line="8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亿</w:t>
            </w:r>
          </w:p>
        </w:tc>
      </w:tr>
      <w:tr w:rsidR="008826C5">
        <w:trPr>
          <w:trHeight w:val="1695"/>
          <w:tblCellSpacing w:w="0" w:type="dxa"/>
          <w:jc w:val="center"/>
        </w:trPr>
        <w:tc>
          <w:tcPr>
            <w:tcW w:w="2976" w:type="dxa"/>
            <w:vMerge/>
            <w:vAlign w:val="center"/>
          </w:tcPr>
          <w:p w:rsidR="008826C5" w:rsidRDefault="008826C5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6C5" w:rsidRDefault="008826C5">
            <w:pPr>
              <w:spacing w:line="840" w:lineRule="exact"/>
              <w:ind w:firstLineChars="300" w:firstLine="8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公司报价</w:t>
            </w:r>
          </w:p>
        </w:tc>
        <w:tc>
          <w:tcPr>
            <w:tcW w:w="2552" w:type="dxa"/>
            <w:vAlign w:val="center"/>
          </w:tcPr>
          <w:p w:rsidR="008826C5" w:rsidRDefault="008826C5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8826C5" w:rsidRDefault="008826C5">
      <w:pPr>
        <w:spacing w:line="84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联系人：                   联系电话：          </w:t>
      </w:r>
    </w:p>
    <w:p w:rsidR="008826C5" w:rsidRDefault="008826C5">
      <w:pPr>
        <w:tabs>
          <w:tab w:val="left" w:pos="5422"/>
        </w:tabs>
        <w:rPr>
          <w:sz w:val="28"/>
          <w:szCs w:val="28"/>
        </w:rPr>
      </w:pPr>
      <w:r>
        <w:tab/>
      </w:r>
    </w:p>
    <w:p w:rsidR="008826C5" w:rsidRDefault="008826C5">
      <w:pPr>
        <w:rPr>
          <w:sz w:val="28"/>
          <w:szCs w:val="28"/>
        </w:rPr>
      </w:pPr>
    </w:p>
    <w:p w:rsidR="008826C5" w:rsidRDefault="008826C5">
      <w:pPr>
        <w:rPr>
          <w:sz w:val="28"/>
          <w:szCs w:val="28"/>
        </w:rPr>
      </w:pPr>
    </w:p>
    <w:p w:rsidR="008826C5" w:rsidRDefault="008826C5">
      <w:pPr>
        <w:ind w:firstLineChars="4000" w:firstLine="1120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2023年5月</w:t>
      </w:r>
      <w:r w:rsidR="00092F5D">
        <w:rPr>
          <w:rFonts w:ascii="宋体" w:hAnsi="宋体" w:hint="eastAsia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日</w:t>
      </w:r>
    </w:p>
    <w:sectPr w:rsidR="008826C5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67" w:rsidRDefault="00283767" w:rsidP="00092F5D">
      <w:r>
        <w:separator/>
      </w:r>
    </w:p>
  </w:endnote>
  <w:endnote w:type="continuationSeparator" w:id="0">
    <w:p w:rsidR="00283767" w:rsidRDefault="00283767" w:rsidP="0009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67" w:rsidRDefault="00283767" w:rsidP="00092F5D">
      <w:r>
        <w:separator/>
      </w:r>
    </w:p>
  </w:footnote>
  <w:footnote w:type="continuationSeparator" w:id="0">
    <w:p w:rsidR="00283767" w:rsidRDefault="00283767" w:rsidP="00092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</w:compat>
  <w:docVars>
    <w:docVar w:name="commondata" w:val="eyJoZGlkIjoiZWZlZDQ0NzNkYTE1ZWZlZDdhOTY3ZGY0YzJlMjU4ZGEifQ=="/>
  </w:docVars>
  <w:rsids>
    <w:rsidRoot w:val="00285E44"/>
    <w:rsid w:val="00092F5D"/>
    <w:rsid w:val="00241878"/>
    <w:rsid w:val="00283767"/>
    <w:rsid w:val="00285E44"/>
    <w:rsid w:val="002B5444"/>
    <w:rsid w:val="003F38DC"/>
    <w:rsid w:val="00430B69"/>
    <w:rsid w:val="004E705E"/>
    <w:rsid w:val="008826C5"/>
    <w:rsid w:val="008D3902"/>
    <w:rsid w:val="00A76308"/>
    <w:rsid w:val="00A9254D"/>
    <w:rsid w:val="00B91C34"/>
    <w:rsid w:val="00C57029"/>
    <w:rsid w:val="00CF0BBA"/>
    <w:rsid w:val="07303C23"/>
    <w:rsid w:val="112D61C5"/>
    <w:rsid w:val="1C660B01"/>
    <w:rsid w:val="27BF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1">
    <w:name w:val="默认段落字体1"/>
    <w:semiHidden/>
  </w:style>
  <w:style w:type="table" w:customStyle="1" w:styleId="10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basedOn w:val="1"/>
    <w:link w:val="12"/>
    <w:rPr>
      <w:kern w:val="2"/>
      <w:sz w:val="18"/>
      <w:szCs w:val="18"/>
    </w:rPr>
  </w:style>
  <w:style w:type="paragraph" w:customStyle="1" w:styleId="12">
    <w:name w:val="页眉1"/>
    <w:basedOn w:val="a"/>
    <w:link w:val="Char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超链接1"/>
    <w:basedOn w:val="1"/>
    <w:rPr>
      <w:color w:val="0000FF"/>
    </w:rPr>
  </w:style>
  <w:style w:type="character" w:customStyle="1" w:styleId="font01">
    <w:name w:val="font01"/>
    <w:basedOn w:val="1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Char0">
    <w:name w:val="批注框文本 Char"/>
    <w:basedOn w:val="1"/>
    <w:link w:val="14"/>
    <w:rPr>
      <w:kern w:val="2"/>
      <w:sz w:val="18"/>
      <w:szCs w:val="18"/>
    </w:rPr>
  </w:style>
  <w:style w:type="paragraph" w:customStyle="1" w:styleId="14">
    <w:name w:val="批注框文本1"/>
    <w:basedOn w:val="a"/>
    <w:link w:val="Char0"/>
    <w:qFormat/>
    <w:rPr>
      <w:sz w:val="18"/>
      <w:szCs w:val="18"/>
    </w:rPr>
  </w:style>
  <w:style w:type="character" w:customStyle="1" w:styleId="Char1">
    <w:name w:val="页脚 Char"/>
    <w:basedOn w:val="1"/>
    <w:link w:val="15"/>
    <w:rPr>
      <w:kern w:val="2"/>
      <w:sz w:val="18"/>
      <w:szCs w:val="18"/>
    </w:rPr>
  </w:style>
  <w:style w:type="paragraph" w:customStyle="1" w:styleId="15">
    <w:name w:val="页脚1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51">
    <w:name w:val="font51"/>
    <w:basedOn w:val="1"/>
    <w:rPr>
      <w:rFonts w:ascii="Calibri" w:hAnsi="Calibri"/>
      <w:color w:val="000000"/>
      <w:sz w:val="20"/>
      <w:szCs w:val="20"/>
    </w:rPr>
  </w:style>
  <w:style w:type="paragraph" w:customStyle="1" w:styleId="16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7">
    <w:name w:val="样式1"/>
    <w:basedOn w:val="11"/>
    <w:qFormat/>
    <w:pPr>
      <w:spacing w:beforeAutospacing="0" w:after="52" w:afterAutospacing="0"/>
      <w:jc w:val="center"/>
    </w:p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10"/>
    <w:rsid w:val="00092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3"/>
    <w:rsid w:val="00092F5D"/>
    <w:rPr>
      <w:kern w:val="2"/>
      <w:sz w:val="18"/>
      <w:szCs w:val="18"/>
    </w:rPr>
  </w:style>
  <w:style w:type="paragraph" w:styleId="a4">
    <w:name w:val="footer"/>
    <w:basedOn w:val="a"/>
    <w:link w:val="Char11"/>
    <w:rsid w:val="00092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4"/>
    <w:rsid w:val="00092F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2</cp:revision>
  <dcterms:created xsi:type="dcterms:W3CDTF">2023-05-25T08:51:00Z</dcterms:created>
  <dcterms:modified xsi:type="dcterms:W3CDTF">2023-05-25T08:51:00Z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D67C2C99CD594DBEBE350DAD59D2373D_13</vt:lpwstr>
  </property>
</Properties>
</file>