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发至邮箱sjzsrmyyywc@163.com。</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5</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21</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14:30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69088122</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石家庄市人民医院</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pPr>
        <w:spacing w:line="420" w:lineRule="exact"/>
        <w:rPr>
          <w:rFonts w:hint="eastAsia" w:ascii="宋体" w:hAnsi="宋体" w:cs="宋体"/>
          <w:color w:val="auto"/>
          <w:sz w:val="28"/>
          <w:szCs w:val="28"/>
        </w:rPr>
      </w:pPr>
    </w:p>
    <w:tbl>
      <w:tblPr>
        <w:tblStyle w:val="8"/>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宋体" w:hAnsi="宋体" w:eastAsia="宋体" w:cs="宋体"/>
                <w:i w:val="0"/>
                <w:iCs w:val="0"/>
                <w:color w:val="auto"/>
                <w:kern w:val="0"/>
                <w:sz w:val="20"/>
                <w:szCs w:val="20"/>
                <w:u w:val="none"/>
                <w:lang w:val="en-US" w:eastAsia="zh-CN" w:bidi="ar"/>
              </w:rPr>
              <w:t>24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514-01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大功率激光系统</w:t>
            </w:r>
            <w:r>
              <w:rPr>
                <w:rFonts w:hint="eastAsia" w:ascii="宋体" w:hAnsi="宋体" w:cs="宋体"/>
                <w:b/>
                <w:bCs/>
                <w:i w:val="0"/>
                <w:iCs w:val="0"/>
                <w:color w:val="auto"/>
                <w:kern w:val="0"/>
                <w:sz w:val="20"/>
                <w:szCs w:val="20"/>
                <w:u w:val="none"/>
                <w:lang w:val="en-US" w:eastAsia="zh-CN" w:bidi="ar"/>
              </w:rPr>
              <w:t>（第一次征集）</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用于良性前列腺增生症的手术治疗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.激光类型：半导体激光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.光速模式：多模模式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.波长：双波长激光，具备450nm波长和976nm波长的双波长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.智能识别：光纤规格及脚踏连接等可智能识别。</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.冷却系统：水冷却系统和自给式空气冷却的双冷却保护系统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.传输方式：760um-1000um光纤传输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宋体" w:hAnsi="宋体" w:eastAsia="宋体" w:cs="宋体"/>
                <w:i w:val="0"/>
                <w:iCs w:val="0"/>
                <w:color w:val="auto"/>
                <w:kern w:val="0"/>
                <w:sz w:val="20"/>
                <w:szCs w:val="20"/>
                <w:u w:val="none"/>
                <w:lang w:val="en-US" w:eastAsia="zh-CN" w:bidi="ar"/>
              </w:rPr>
              <w:t>240327-15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宋体" w:hAnsi="宋体" w:eastAsia="宋体" w:cs="宋体"/>
                <w:i w:val="0"/>
                <w:iCs w:val="0"/>
                <w:color w:val="auto"/>
                <w:kern w:val="0"/>
                <w:sz w:val="20"/>
                <w:szCs w:val="20"/>
                <w:u w:val="none"/>
                <w:lang w:val="en-US" w:eastAsia="zh-CN" w:bidi="ar"/>
              </w:rPr>
              <w:t>硬性电子输尿管肾镜</w:t>
            </w:r>
            <w:r>
              <w:rPr>
                <w:rFonts w:hint="eastAsia" w:ascii="宋体" w:hAnsi="宋体" w:cs="宋体"/>
                <w:b/>
                <w:bCs/>
                <w:i w:val="0"/>
                <w:iCs w:val="0"/>
                <w:color w:val="auto"/>
                <w:kern w:val="0"/>
                <w:sz w:val="20"/>
                <w:szCs w:val="20"/>
                <w:u w:val="none"/>
                <w:lang w:val="en-US" w:eastAsia="zh-CN" w:bidi="ar"/>
              </w:rPr>
              <w:t>（第二次征集）</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0"/>
                <w:szCs w:val="20"/>
                <w:u w:val="none"/>
                <w:lang w:val="en-US" w:eastAsia="zh-CN" w:bidi="ar"/>
              </w:rPr>
              <w:t>用于治疗上尿路结石、上尿路肿瘤、异物取出、狭窄扩张等：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1.视向角：USP12°，视场角：100°，景深：2-50 mm</w:t>
            </w:r>
            <w:r>
              <w:rPr>
                <w:rFonts w:hint="eastAsia" w:ascii="宋体" w:hAnsi="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2.分辨率≥16万像素</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3.镜管插入最细端8/9.8Fr，有效使用工作通道≥5Fr，有效工作长度≥430mm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4.需配置内窥镜主机。</w:t>
            </w:r>
          </w:p>
        </w:tc>
      </w:tr>
    </w:tbl>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bookmarkStart w:id="0" w:name="_GoBack"/>
      <w:bookmarkEnd w:id="0"/>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OTNmNjFkODU0NmMxNjkzMjA4YjJlYzc1MmM2NGM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C572B"/>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7448E5"/>
    <w:rsid w:val="10321E0C"/>
    <w:rsid w:val="10945E9C"/>
    <w:rsid w:val="10D4446D"/>
    <w:rsid w:val="1189620E"/>
    <w:rsid w:val="129850D9"/>
    <w:rsid w:val="140E4EA0"/>
    <w:rsid w:val="14114D38"/>
    <w:rsid w:val="148329AB"/>
    <w:rsid w:val="151B2EBF"/>
    <w:rsid w:val="154F3517"/>
    <w:rsid w:val="15BC65D6"/>
    <w:rsid w:val="18C03176"/>
    <w:rsid w:val="18E80323"/>
    <w:rsid w:val="18ED1004"/>
    <w:rsid w:val="19021B8E"/>
    <w:rsid w:val="19AD4B10"/>
    <w:rsid w:val="1A370E8D"/>
    <w:rsid w:val="1A4E5DC8"/>
    <w:rsid w:val="1A5422E9"/>
    <w:rsid w:val="1B045504"/>
    <w:rsid w:val="1B1B6BCA"/>
    <w:rsid w:val="1BA52261"/>
    <w:rsid w:val="1C3D7234"/>
    <w:rsid w:val="1C6A484E"/>
    <w:rsid w:val="1CD465A9"/>
    <w:rsid w:val="1DC37D43"/>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FC2F3E"/>
    <w:rsid w:val="2E0405F5"/>
    <w:rsid w:val="2EB17D35"/>
    <w:rsid w:val="2F523932"/>
    <w:rsid w:val="309B0CAA"/>
    <w:rsid w:val="329B1F9A"/>
    <w:rsid w:val="32EF1648"/>
    <w:rsid w:val="33B30488"/>
    <w:rsid w:val="33DA797D"/>
    <w:rsid w:val="34B74F3F"/>
    <w:rsid w:val="35151C86"/>
    <w:rsid w:val="36907662"/>
    <w:rsid w:val="379529BA"/>
    <w:rsid w:val="37C86E8B"/>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B502C1"/>
    <w:rsid w:val="46FB1EAF"/>
    <w:rsid w:val="475052AE"/>
    <w:rsid w:val="49141F2E"/>
    <w:rsid w:val="49CC7F76"/>
    <w:rsid w:val="4A41000F"/>
    <w:rsid w:val="4B3F3E3F"/>
    <w:rsid w:val="4C1D5030"/>
    <w:rsid w:val="4C2555A1"/>
    <w:rsid w:val="4C6426E6"/>
    <w:rsid w:val="4C757635"/>
    <w:rsid w:val="4CEA6032"/>
    <w:rsid w:val="4D7A42E4"/>
    <w:rsid w:val="4DB64132"/>
    <w:rsid w:val="4E192F6E"/>
    <w:rsid w:val="4E384330"/>
    <w:rsid w:val="4E78194F"/>
    <w:rsid w:val="4FC754CE"/>
    <w:rsid w:val="501E5109"/>
    <w:rsid w:val="50F255EE"/>
    <w:rsid w:val="512102FA"/>
    <w:rsid w:val="52846CDA"/>
    <w:rsid w:val="5285323E"/>
    <w:rsid w:val="52B7716F"/>
    <w:rsid w:val="52C118CB"/>
    <w:rsid w:val="549406EE"/>
    <w:rsid w:val="54DD15CF"/>
    <w:rsid w:val="54F70F79"/>
    <w:rsid w:val="550451E6"/>
    <w:rsid w:val="550452C1"/>
    <w:rsid w:val="553F1867"/>
    <w:rsid w:val="55AF0E66"/>
    <w:rsid w:val="55DB6383"/>
    <w:rsid w:val="55EB160A"/>
    <w:rsid w:val="55EF3CD4"/>
    <w:rsid w:val="56FD46BE"/>
    <w:rsid w:val="57084D9E"/>
    <w:rsid w:val="57583907"/>
    <w:rsid w:val="584D5300"/>
    <w:rsid w:val="58FA7DB6"/>
    <w:rsid w:val="5BD33714"/>
    <w:rsid w:val="5CC90D32"/>
    <w:rsid w:val="5CF07043"/>
    <w:rsid w:val="5D552A63"/>
    <w:rsid w:val="5DC52449"/>
    <w:rsid w:val="5F2E52D5"/>
    <w:rsid w:val="5FA54D0D"/>
    <w:rsid w:val="607C1414"/>
    <w:rsid w:val="617A24C3"/>
    <w:rsid w:val="62337CE9"/>
    <w:rsid w:val="634B06D5"/>
    <w:rsid w:val="638C5281"/>
    <w:rsid w:val="63951DD5"/>
    <w:rsid w:val="648A1ECB"/>
    <w:rsid w:val="667512A3"/>
    <w:rsid w:val="66CE120D"/>
    <w:rsid w:val="671D0BEF"/>
    <w:rsid w:val="68C934C0"/>
    <w:rsid w:val="695A2365"/>
    <w:rsid w:val="696241CD"/>
    <w:rsid w:val="696B42C7"/>
    <w:rsid w:val="69751E3A"/>
    <w:rsid w:val="6A073178"/>
    <w:rsid w:val="6A1C3CC7"/>
    <w:rsid w:val="6B104EE7"/>
    <w:rsid w:val="6E401C62"/>
    <w:rsid w:val="6E7E1982"/>
    <w:rsid w:val="70897F4B"/>
    <w:rsid w:val="71DD4688"/>
    <w:rsid w:val="72093711"/>
    <w:rsid w:val="72531511"/>
    <w:rsid w:val="72E7797E"/>
    <w:rsid w:val="738153A3"/>
    <w:rsid w:val="7389407C"/>
    <w:rsid w:val="738E3911"/>
    <w:rsid w:val="73C1546F"/>
    <w:rsid w:val="73F13E37"/>
    <w:rsid w:val="74156482"/>
    <w:rsid w:val="74A9728C"/>
    <w:rsid w:val="74C07CAE"/>
    <w:rsid w:val="75711A6A"/>
    <w:rsid w:val="75882903"/>
    <w:rsid w:val="76645056"/>
    <w:rsid w:val="77283027"/>
    <w:rsid w:val="772C3566"/>
    <w:rsid w:val="7730006C"/>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1131</Words>
  <Characters>1191</Characters>
  <Lines>26</Lines>
  <Paragraphs>7</Paragraphs>
  <TotalTime>7</TotalTime>
  <ScaleCrop>false</ScaleCrop>
  <LinksUpToDate>false</LinksUpToDate>
  <CharactersWithSpaces>1549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K</cp:lastModifiedBy>
  <cp:lastPrinted>2023-04-10T08:46:00Z</cp:lastPrinted>
  <dcterms:modified xsi:type="dcterms:W3CDTF">2024-05-14T09:09:44Z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B1DF8673F94341B992C20C0D45B194B2</vt:lpwstr>
  </property>
</Properties>
</file>