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14C2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14:paraId="5AF645E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14:paraId="24B3CAE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bCs w:val="0"/>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发至医学装备部邮箱</w:t>
      </w:r>
      <w:r>
        <w:rPr>
          <w:rFonts w:hint="eastAsia" w:ascii="仿宋" w:hAnsi="仿宋" w:eastAsia="仿宋" w:cs="仿宋"/>
          <w:b w:val="0"/>
          <w:color w:val="auto"/>
          <w:sz w:val="32"/>
          <w:szCs w:val="32"/>
          <w:lang w:val="en-US" w:eastAsia="zh-CN"/>
        </w:rPr>
        <w:t>qifanzhang225@163.com</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rPr>
        <w:fldChar w:fldCharType="end"/>
      </w:r>
    </w:p>
    <w:p w14:paraId="699B754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default" w:ascii="仿宋" w:hAnsi="仿宋" w:eastAsia="仿宋" w:cs="仿宋"/>
          <w:b w:val="0"/>
          <w:bCs w:val="0"/>
          <w:color w:val="auto"/>
          <w:sz w:val="32"/>
          <w:szCs w:val="32"/>
          <w:lang w:val="en-US"/>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14:paraId="11FB342D">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rPr>
        <w:t>年</w:t>
      </w:r>
      <w:r>
        <w:rPr>
          <w:rFonts w:hint="eastAsia" w:ascii="仿宋" w:hAnsi="仿宋" w:eastAsia="仿宋" w:cs="仿宋"/>
          <w:b w:val="0"/>
          <w:color w:val="auto"/>
          <w:sz w:val="32"/>
          <w:szCs w:val="32"/>
          <w:lang w:val="en-US" w:eastAsia="zh-CN"/>
        </w:rPr>
        <w:t>12</w:t>
      </w:r>
      <w:r>
        <w:rPr>
          <w:rFonts w:hint="eastAsia" w:ascii="仿宋" w:hAnsi="仿宋" w:eastAsia="仿宋" w:cs="仿宋"/>
          <w:b w:val="0"/>
          <w:color w:val="auto"/>
          <w:sz w:val="32"/>
          <w:szCs w:val="32"/>
        </w:rPr>
        <w:t>月</w:t>
      </w:r>
      <w:r>
        <w:rPr>
          <w:rFonts w:hint="eastAsia" w:ascii="仿宋" w:hAnsi="仿宋" w:eastAsia="仿宋" w:cs="仿宋"/>
          <w:b w:val="0"/>
          <w:color w:val="auto"/>
          <w:sz w:val="32"/>
          <w:szCs w:val="32"/>
          <w:lang w:val="en-US" w:eastAsia="zh-CN"/>
        </w:rPr>
        <w:t>10</w:t>
      </w:r>
      <w:r>
        <w:rPr>
          <w:rFonts w:hint="eastAsia" w:ascii="仿宋" w:hAnsi="仿宋" w:eastAsia="仿宋" w:cs="仿宋"/>
          <w:b w:val="0"/>
          <w:color w:val="auto"/>
          <w:sz w:val="32"/>
          <w:szCs w:val="32"/>
        </w:rPr>
        <w:t>日</w:t>
      </w:r>
      <w:r>
        <w:rPr>
          <w:rFonts w:hint="eastAsia" w:ascii="仿宋" w:hAnsi="仿宋" w:eastAsia="仿宋" w:cs="仿宋"/>
          <w:b w:val="0"/>
          <w:color w:val="auto"/>
          <w:sz w:val="32"/>
          <w:szCs w:val="32"/>
          <w:lang w:val="en-US" w:eastAsia="zh-CN"/>
        </w:rPr>
        <w:t>14:30</w:t>
      </w:r>
    </w:p>
    <w:p w14:paraId="68CA6FF2">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报名地址：石家庄市建华南大街365号  医学装备部</w:t>
      </w:r>
    </w:p>
    <w:p w14:paraId="1B9DAC4D">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default"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69089541</w:t>
      </w:r>
    </w:p>
    <w:p w14:paraId="23C371FD">
      <w:pPr>
        <w:keepNext w:val="0"/>
        <w:keepLines w:val="0"/>
        <w:pageBreakBefore w:val="0"/>
        <w:kinsoku/>
        <w:wordWrap/>
        <w:overflowPunct/>
        <w:topLinePunct w:val="0"/>
        <w:autoSpaceDE/>
        <w:autoSpaceDN/>
        <w:bidi w:val="0"/>
        <w:adjustRightInd/>
        <w:snapToGrid/>
        <w:spacing w:afterAutospacing="0" w:line="500" w:lineRule="exact"/>
        <w:ind w:firstLine="4480" w:firstLineChars="1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医疗设备科</w:t>
      </w:r>
    </w:p>
    <w:p w14:paraId="40544334">
      <w:pPr>
        <w:keepNext w:val="0"/>
        <w:keepLines w:val="0"/>
        <w:pageBreakBefore w:val="0"/>
        <w:kinsoku/>
        <w:wordWrap/>
        <w:overflowPunct/>
        <w:topLinePunct w:val="0"/>
        <w:autoSpaceDE/>
        <w:autoSpaceDN/>
        <w:bidi w:val="0"/>
        <w:adjustRightInd/>
        <w:snapToGrid/>
        <w:spacing w:afterAutospacing="0" w:line="500" w:lineRule="exact"/>
        <w:ind w:firstLine="640" w:firstLineChars="200"/>
        <w:textAlignment w:val="auto"/>
        <w:rPr>
          <w:rFonts w:hint="eastAsia" w:ascii="宋体" w:hAnsi="宋体" w:cs="宋体"/>
          <w:color w:val="auto"/>
          <w:sz w:val="28"/>
          <w:szCs w:val="28"/>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w:t>
      </w:r>
    </w:p>
    <w:p w14:paraId="7345B5C8">
      <w:pPr>
        <w:spacing w:line="320" w:lineRule="exact"/>
        <w:rPr>
          <w:rFonts w:hint="eastAsia" w:ascii="宋体" w:hAnsi="宋体" w:cs="宋体"/>
          <w:color w:val="auto"/>
          <w:sz w:val="28"/>
          <w:szCs w:val="28"/>
        </w:rPr>
      </w:pPr>
    </w:p>
    <w:p w14:paraId="45C76DBF">
      <w:pPr>
        <w:spacing w:line="320" w:lineRule="exact"/>
        <w:rPr>
          <w:rFonts w:hint="eastAsia" w:ascii="宋体" w:hAnsi="宋体" w:cs="宋体"/>
          <w:color w:val="auto"/>
          <w:sz w:val="28"/>
          <w:szCs w:val="28"/>
        </w:rPr>
      </w:pPr>
    </w:p>
    <w:p w14:paraId="7721188B">
      <w:pPr>
        <w:spacing w:line="320" w:lineRule="exact"/>
        <w:rPr>
          <w:rFonts w:hint="eastAsia" w:ascii="宋体" w:hAnsi="宋体" w:cs="宋体"/>
          <w:color w:val="auto"/>
          <w:sz w:val="28"/>
          <w:szCs w:val="28"/>
        </w:rPr>
      </w:pPr>
    </w:p>
    <w:p w14:paraId="51D4EEE1">
      <w:pPr>
        <w:spacing w:line="320" w:lineRule="exact"/>
        <w:rPr>
          <w:rFonts w:hint="eastAsia" w:ascii="宋体" w:hAnsi="宋体" w:cs="宋体"/>
          <w:color w:val="auto"/>
          <w:sz w:val="28"/>
          <w:szCs w:val="28"/>
        </w:rPr>
      </w:pPr>
    </w:p>
    <w:p w14:paraId="5BDD2967">
      <w:pPr>
        <w:spacing w:line="320" w:lineRule="exact"/>
        <w:rPr>
          <w:rFonts w:hint="eastAsia" w:ascii="宋体" w:hAnsi="宋体" w:cs="宋体"/>
          <w:color w:val="auto"/>
          <w:sz w:val="28"/>
          <w:szCs w:val="28"/>
        </w:rPr>
      </w:pPr>
    </w:p>
    <w:p w14:paraId="4E8E577D">
      <w:pPr>
        <w:spacing w:line="320" w:lineRule="exact"/>
        <w:rPr>
          <w:rFonts w:hint="eastAsia" w:ascii="宋体" w:hAnsi="宋体" w:cs="宋体"/>
          <w:color w:val="auto"/>
          <w:sz w:val="28"/>
          <w:szCs w:val="28"/>
        </w:rPr>
      </w:pPr>
    </w:p>
    <w:p w14:paraId="4170C011">
      <w:pPr>
        <w:spacing w:line="320" w:lineRule="exact"/>
        <w:rPr>
          <w:rFonts w:hint="eastAsia" w:ascii="宋体" w:hAnsi="宋体" w:cs="宋体"/>
          <w:color w:val="auto"/>
          <w:sz w:val="28"/>
          <w:szCs w:val="28"/>
        </w:rPr>
      </w:pPr>
    </w:p>
    <w:p w14:paraId="0358A74F">
      <w:pPr>
        <w:spacing w:line="320" w:lineRule="exact"/>
        <w:rPr>
          <w:rFonts w:hint="eastAsia" w:ascii="宋体" w:hAnsi="宋体" w:cs="宋体"/>
          <w:color w:val="auto"/>
          <w:sz w:val="28"/>
          <w:szCs w:val="28"/>
        </w:rPr>
      </w:pPr>
    </w:p>
    <w:p w14:paraId="1142415E">
      <w:pPr>
        <w:spacing w:line="320" w:lineRule="exact"/>
        <w:rPr>
          <w:rFonts w:hint="eastAsia" w:ascii="宋体" w:hAnsi="宋体" w:cs="宋体"/>
          <w:color w:val="auto"/>
          <w:sz w:val="28"/>
          <w:szCs w:val="28"/>
        </w:rPr>
      </w:pPr>
    </w:p>
    <w:p w14:paraId="763290C3">
      <w:pPr>
        <w:spacing w:line="320" w:lineRule="exact"/>
        <w:rPr>
          <w:rFonts w:hint="eastAsia" w:ascii="宋体" w:hAnsi="宋体" w:cs="宋体"/>
          <w:color w:val="auto"/>
          <w:sz w:val="28"/>
          <w:szCs w:val="28"/>
        </w:rPr>
      </w:pPr>
    </w:p>
    <w:p w14:paraId="6B66B1FE">
      <w:pPr>
        <w:spacing w:line="320" w:lineRule="exact"/>
        <w:rPr>
          <w:rFonts w:hint="eastAsia" w:ascii="宋体" w:hAnsi="宋体" w:cs="宋体"/>
          <w:color w:val="auto"/>
          <w:sz w:val="28"/>
          <w:szCs w:val="28"/>
        </w:rPr>
      </w:pPr>
    </w:p>
    <w:p w14:paraId="3FC8615C">
      <w:pPr>
        <w:spacing w:line="320" w:lineRule="exact"/>
        <w:rPr>
          <w:rFonts w:hint="eastAsia" w:ascii="宋体" w:hAnsi="宋体" w:cs="宋体"/>
          <w:color w:val="auto"/>
          <w:sz w:val="28"/>
          <w:szCs w:val="28"/>
        </w:rPr>
      </w:pPr>
    </w:p>
    <w:p w14:paraId="7635E3FE">
      <w:pPr>
        <w:spacing w:line="320" w:lineRule="exact"/>
        <w:rPr>
          <w:rFonts w:hint="eastAsia" w:ascii="宋体" w:hAnsi="宋体" w:cs="宋体"/>
          <w:color w:val="auto"/>
          <w:sz w:val="28"/>
          <w:szCs w:val="28"/>
        </w:rPr>
      </w:pPr>
    </w:p>
    <w:p w14:paraId="24E04DAC">
      <w:pPr>
        <w:spacing w:line="320" w:lineRule="exact"/>
        <w:rPr>
          <w:rFonts w:hint="eastAsia" w:ascii="宋体" w:hAnsi="宋体" w:cs="宋体"/>
          <w:color w:val="auto"/>
          <w:sz w:val="28"/>
          <w:szCs w:val="28"/>
        </w:rPr>
      </w:pPr>
    </w:p>
    <w:p w14:paraId="5FB25848">
      <w:pPr>
        <w:spacing w:line="320" w:lineRule="exact"/>
        <w:rPr>
          <w:rFonts w:hint="eastAsia" w:ascii="宋体" w:hAnsi="宋体" w:cs="宋体"/>
          <w:color w:val="auto"/>
          <w:sz w:val="28"/>
          <w:szCs w:val="28"/>
        </w:rPr>
      </w:pPr>
    </w:p>
    <w:p w14:paraId="3238E5C5">
      <w:pPr>
        <w:spacing w:line="320" w:lineRule="exact"/>
        <w:rPr>
          <w:rFonts w:hint="eastAsia" w:ascii="宋体" w:hAnsi="宋体" w:cs="宋体"/>
          <w:color w:val="auto"/>
          <w:sz w:val="28"/>
          <w:szCs w:val="28"/>
        </w:rPr>
      </w:pPr>
    </w:p>
    <w:p w14:paraId="29A2B8AD">
      <w:pPr>
        <w:spacing w:line="320" w:lineRule="exact"/>
        <w:rPr>
          <w:rFonts w:hint="eastAsia" w:ascii="宋体" w:hAnsi="宋体" w:cs="宋体"/>
          <w:color w:val="auto"/>
          <w:sz w:val="28"/>
          <w:szCs w:val="28"/>
        </w:rPr>
      </w:pPr>
    </w:p>
    <w:p w14:paraId="24C8C95E">
      <w:pPr>
        <w:spacing w:line="320" w:lineRule="exact"/>
        <w:rPr>
          <w:rFonts w:hint="eastAsia" w:ascii="宋体" w:hAnsi="宋体" w:cs="宋体"/>
          <w:color w:val="auto"/>
          <w:sz w:val="28"/>
          <w:szCs w:val="28"/>
        </w:rPr>
      </w:pPr>
    </w:p>
    <w:p w14:paraId="664D2DDC">
      <w:pPr>
        <w:spacing w:line="320" w:lineRule="exact"/>
        <w:rPr>
          <w:rFonts w:hint="eastAsia" w:ascii="宋体" w:hAnsi="宋体" w:cs="宋体"/>
          <w:color w:val="auto"/>
          <w:sz w:val="28"/>
          <w:szCs w:val="28"/>
        </w:rPr>
      </w:pPr>
    </w:p>
    <w:p w14:paraId="02B81775">
      <w:pPr>
        <w:spacing w:line="320" w:lineRule="exact"/>
        <w:rPr>
          <w:rFonts w:hint="eastAsia" w:ascii="宋体" w:hAnsi="宋体" w:cs="宋体"/>
          <w:color w:val="auto"/>
          <w:sz w:val="28"/>
          <w:szCs w:val="28"/>
        </w:rPr>
      </w:pPr>
    </w:p>
    <w:p w14:paraId="5F6C3D62">
      <w:pPr>
        <w:spacing w:line="320" w:lineRule="exact"/>
        <w:rPr>
          <w:rFonts w:hint="eastAsia" w:ascii="宋体" w:hAnsi="宋体" w:cs="宋体"/>
          <w:color w:val="auto"/>
          <w:sz w:val="28"/>
          <w:szCs w:val="28"/>
        </w:rPr>
      </w:pPr>
    </w:p>
    <w:p w14:paraId="518B3810">
      <w:pPr>
        <w:spacing w:line="320" w:lineRule="exact"/>
        <w:rPr>
          <w:rFonts w:hint="eastAsia" w:ascii="宋体" w:hAnsi="宋体" w:cs="宋体"/>
          <w:color w:val="auto"/>
          <w:sz w:val="28"/>
          <w:szCs w:val="28"/>
        </w:rPr>
      </w:pPr>
    </w:p>
    <w:p w14:paraId="4C16DDCF">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r>
        <w:rPr>
          <w:rFonts w:hint="eastAsia" w:ascii="宋体" w:hAnsi="宋体" w:cs="宋体"/>
          <w:color w:val="auto"/>
          <w:sz w:val="28"/>
          <w:szCs w:val="28"/>
          <w:lang w:eastAsia="zh-CN"/>
        </w:rPr>
        <w:t>《清单》</w:t>
      </w:r>
    </w:p>
    <w:p w14:paraId="6B56B9BA">
      <w:pPr>
        <w:spacing w:line="420" w:lineRule="exact"/>
        <w:rPr>
          <w:rFonts w:hint="eastAsia" w:ascii="宋体" w:hAnsi="宋体" w:cs="宋体"/>
          <w:color w:val="auto"/>
          <w:sz w:val="28"/>
          <w:szCs w:val="28"/>
        </w:rPr>
      </w:pPr>
    </w:p>
    <w:tbl>
      <w:tblPr>
        <w:tblStyle w:val="8"/>
        <w:tblW w:w="9818"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866"/>
        <w:gridCol w:w="543"/>
        <w:gridCol w:w="7526"/>
      </w:tblGrid>
      <w:tr w14:paraId="5367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04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p w14:paraId="6A820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编码</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B1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p w14:paraId="43A87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D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D9F9">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功能需求</w:t>
            </w:r>
          </w:p>
        </w:tc>
      </w:tr>
      <w:tr w14:paraId="2F06B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4895">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2024120301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9F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多参数随诊检测仪</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484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6</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E03E">
            <w:pP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诊疗项目：</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非诊断设备</w:t>
            </w:r>
          </w:p>
          <w:p w14:paraId="6321CD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适用范围</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：用于对成人进行心电、无创血压、心率、血氧、脉率、体温的监测。</w:t>
            </w:r>
          </w:p>
          <w:p w14:paraId="28F8E3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基本功能</w:t>
            </w: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：1、可测量心电、无创血压、心率、血氧、脉率、体温；</w:t>
            </w:r>
          </w:p>
          <w:p w14:paraId="77CEDB09">
            <w:pPr>
              <w:keepNext w:val="0"/>
              <w:keepLines w:val="0"/>
              <w:widowControl/>
              <w:numPr>
                <w:ilvl w:val="0"/>
                <w:numId w:val="1"/>
              </w:numPr>
              <w:suppressLineNumbers w:val="0"/>
              <w:ind w:firstLine="1200" w:firstLineChars="500"/>
              <w:jc w:val="left"/>
              <w:textAlignment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可对心电、无创血压、心率、血氧、脉率、体温进行监测；</w:t>
            </w:r>
          </w:p>
          <w:p w14:paraId="299B9A90">
            <w:pPr>
              <w:keepNext w:val="0"/>
              <w:keepLines w:val="0"/>
              <w:widowControl/>
              <w:numPr>
                <w:ilvl w:val="0"/>
                <w:numId w:val="1"/>
              </w:numPr>
              <w:suppressLineNumbers w:val="0"/>
              <w:ind w:firstLine="1200" w:firstLineChars="500"/>
              <w:jc w:val="left"/>
              <w:textAlignment w:val="center"/>
              <w:rPr>
                <w:rFonts w:hint="default" w:asciiTheme="minorEastAsia" w:hAnsiTheme="minorEastAsia" w:eastAsiaTheme="minorEastAsia" w:cstheme="minorEastAsia"/>
                <w:b w:val="0"/>
                <w:bCs w:val="0"/>
                <w:i w:val="0"/>
                <w:iCs w:val="0"/>
                <w:color w:val="auto"/>
                <w:kern w:val="0"/>
                <w:sz w:val="24"/>
                <w:szCs w:val="24"/>
                <w:u w:val="none"/>
                <w:lang w:val="en-US" w:eastAsia="zh-CN" w:bidi="ar"/>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具备存储、调取患者心电、无创血压、心率、血氧、脉率、体温等数据的功能</w:t>
            </w:r>
          </w:p>
        </w:tc>
      </w:tr>
    </w:tbl>
    <w:p w14:paraId="5CE646D7">
      <w:pPr>
        <w:spacing w:line="420" w:lineRule="exact"/>
        <w:rPr>
          <w:rFonts w:hint="eastAsia" w:ascii="宋体" w:hAnsi="宋体" w:cs="宋体"/>
          <w:color w:val="auto"/>
          <w:sz w:val="28"/>
          <w:szCs w:val="28"/>
        </w:rPr>
      </w:pPr>
    </w:p>
    <w:p w14:paraId="551970F4">
      <w:pPr>
        <w:spacing w:line="420" w:lineRule="exact"/>
        <w:rPr>
          <w:rFonts w:hint="eastAsia" w:ascii="宋体" w:hAnsi="宋体" w:cs="宋体"/>
          <w:color w:val="auto"/>
          <w:sz w:val="28"/>
          <w:szCs w:val="28"/>
        </w:rPr>
      </w:pPr>
    </w:p>
    <w:p w14:paraId="75D6D679">
      <w:pPr>
        <w:spacing w:line="420" w:lineRule="exact"/>
        <w:rPr>
          <w:rFonts w:hint="eastAsia" w:ascii="宋体" w:hAnsi="宋体" w:cs="宋体"/>
          <w:color w:val="auto"/>
          <w:sz w:val="28"/>
          <w:szCs w:val="28"/>
        </w:rPr>
      </w:pPr>
      <w:bookmarkStart w:id="0" w:name="_GoBack"/>
      <w:bookmarkEnd w:id="0"/>
    </w:p>
    <w:p w14:paraId="04795422">
      <w:pPr>
        <w:spacing w:line="420" w:lineRule="exact"/>
        <w:rPr>
          <w:rFonts w:hint="eastAsia" w:ascii="宋体" w:hAnsi="宋体" w:cs="宋体"/>
          <w:color w:val="auto"/>
          <w:sz w:val="28"/>
          <w:szCs w:val="28"/>
        </w:rPr>
      </w:pPr>
    </w:p>
    <w:p w14:paraId="0303A357">
      <w:pPr>
        <w:spacing w:line="420" w:lineRule="exact"/>
        <w:rPr>
          <w:rFonts w:hint="eastAsia" w:ascii="宋体" w:hAnsi="宋体" w:cs="宋体"/>
          <w:color w:val="auto"/>
          <w:sz w:val="28"/>
          <w:szCs w:val="28"/>
        </w:rPr>
      </w:pPr>
    </w:p>
    <w:p w14:paraId="068D8736">
      <w:pPr>
        <w:spacing w:line="420" w:lineRule="exact"/>
        <w:rPr>
          <w:rFonts w:hint="eastAsia" w:ascii="宋体" w:hAnsi="宋体" w:cs="宋体"/>
          <w:color w:val="auto"/>
          <w:sz w:val="28"/>
          <w:szCs w:val="28"/>
        </w:rPr>
      </w:pPr>
    </w:p>
    <w:p w14:paraId="77C0E705">
      <w:pPr>
        <w:spacing w:line="420" w:lineRule="exact"/>
        <w:rPr>
          <w:rFonts w:hint="eastAsia" w:ascii="宋体" w:hAnsi="宋体" w:cs="宋体"/>
          <w:color w:val="auto"/>
          <w:sz w:val="28"/>
          <w:szCs w:val="28"/>
        </w:rPr>
      </w:pPr>
    </w:p>
    <w:p w14:paraId="4A3905FD">
      <w:pPr>
        <w:spacing w:line="420" w:lineRule="exact"/>
        <w:rPr>
          <w:rFonts w:hint="eastAsia" w:ascii="宋体" w:hAnsi="宋体" w:cs="宋体"/>
          <w:color w:val="auto"/>
          <w:sz w:val="28"/>
          <w:szCs w:val="28"/>
        </w:rPr>
      </w:pPr>
    </w:p>
    <w:p w14:paraId="14AEDDDB">
      <w:pPr>
        <w:spacing w:line="420" w:lineRule="exact"/>
        <w:rPr>
          <w:rFonts w:hint="eastAsia" w:ascii="宋体" w:hAnsi="宋体" w:cs="宋体"/>
          <w:color w:val="auto"/>
          <w:sz w:val="28"/>
          <w:szCs w:val="28"/>
        </w:rPr>
      </w:pPr>
    </w:p>
    <w:p w14:paraId="7CD3D1BE">
      <w:pPr>
        <w:spacing w:line="420" w:lineRule="exact"/>
        <w:rPr>
          <w:rFonts w:hint="eastAsia" w:ascii="宋体" w:hAnsi="宋体" w:cs="宋体"/>
          <w:color w:val="auto"/>
          <w:sz w:val="28"/>
          <w:szCs w:val="28"/>
        </w:rPr>
      </w:pPr>
    </w:p>
    <w:p w14:paraId="7A688567">
      <w:pPr>
        <w:spacing w:line="420" w:lineRule="exact"/>
        <w:rPr>
          <w:rFonts w:hint="eastAsia" w:ascii="宋体" w:hAnsi="宋体" w:cs="宋体"/>
          <w:color w:val="auto"/>
          <w:sz w:val="28"/>
          <w:szCs w:val="28"/>
        </w:rPr>
      </w:pPr>
    </w:p>
    <w:p w14:paraId="0251D5AC">
      <w:pPr>
        <w:spacing w:line="420" w:lineRule="exact"/>
        <w:rPr>
          <w:rFonts w:hint="eastAsia" w:ascii="宋体" w:hAnsi="宋体" w:cs="宋体"/>
          <w:color w:val="auto"/>
          <w:sz w:val="28"/>
          <w:szCs w:val="28"/>
        </w:rPr>
      </w:pPr>
    </w:p>
    <w:p w14:paraId="0676D8B0">
      <w:pPr>
        <w:spacing w:line="420" w:lineRule="exact"/>
        <w:rPr>
          <w:rFonts w:hint="eastAsia" w:ascii="宋体" w:hAnsi="宋体" w:cs="宋体"/>
          <w:color w:val="auto"/>
          <w:sz w:val="28"/>
          <w:szCs w:val="28"/>
        </w:rPr>
      </w:pPr>
    </w:p>
    <w:p w14:paraId="15A6385F">
      <w:pPr>
        <w:spacing w:line="420" w:lineRule="exact"/>
        <w:rPr>
          <w:rFonts w:hint="eastAsia" w:ascii="宋体" w:hAnsi="宋体" w:cs="宋体"/>
          <w:color w:val="auto"/>
          <w:sz w:val="28"/>
          <w:szCs w:val="28"/>
        </w:rPr>
      </w:pPr>
    </w:p>
    <w:p w14:paraId="5320C025">
      <w:pPr>
        <w:spacing w:line="420" w:lineRule="exact"/>
        <w:rPr>
          <w:rFonts w:hint="eastAsia" w:ascii="宋体" w:hAnsi="宋体" w:cs="宋体"/>
          <w:color w:val="auto"/>
          <w:sz w:val="28"/>
          <w:szCs w:val="28"/>
        </w:rPr>
      </w:pPr>
    </w:p>
    <w:p w14:paraId="00725E37">
      <w:pPr>
        <w:spacing w:line="420" w:lineRule="exact"/>
        <w:rPr>
          <w:rFonts w:hint="eastAsia" w:ascii="宋体" w:hAnsi="宋体" w:cs="宋体"/>
          <w:color w:val="auto"/>
          <w:sz w:val="28"/>
          <w:szCs w:val="28"/>
        </w:rPr>
      </w:pPr>
    </w:p>
    <w:p w14:paraId="52010A4D">
      <w:pPr>
        <w:spacing w:line="420" w:lineRule="exact"/>
        <w:rPr>
          <w:rFonts w:hint="eastAsia" w:ascii="宋体" w:hAnsi="宋体" w:cs="宋体"/>
          <w:color w:val="auto"/>
          <w:sz w:val="28"/>
          <w:szCs w:val="28"/>
        </w:rPr>
      </w:pPr>
    </w:p>
    <w:p w14:paraId="662376A2">
      <w:pPr>
        <w:spacing w:line="420" w:lineRule="exact"/>
        <w:rPr>
          <w:rFonts w:hint="eastAsia" w:ascii="宋体" w:hAnsi="宋体" w:cs="宋体"/>
          <w:color w:val="auto"/>
          <w:sz w:val="28"/>
          <w:szCs w:val="28"/>
        </w:rPr>
      </w:pPr>
    </w:p>
    <w:p w14:paraId="14F05EF6">
      <w:pPr>
        <w:spacing w:line="420" w:lineRule="exact"/>
        <w:rPr>
          <w:rFonts w:hint="eastAsia" w:ascii="宋体" w:hAnsi="宋体" w:cs="宋体"/>
          <w:color w:val="auto"/>
          <w:sz w:val="28"/>
          <w:szCs w:val="28"/>
        </w:rPr>
      </w:pPr>
    </w:p>
    <w:p w14:paraId="1A831C83">
      <w:pPr>
        <w:spacing w:line="420" w:lineRule="exact"/>
        <w:rPr>
          <w:rFonts w:hint="eastAsia" w:ascii="宋体" w:hAnsi="宋体" w:cs="宋体"/>
          <w:color w:val="auto"/>
          <w:sz w:val="28"/>
          <w:szCs w:val="28"/>
        </w:rPr>
      </w:pPr>
    </w:p>
    <w:p w14:paraId="08FF65E8">
      <w:pPr>
        <w:spacing w:line="420" w:lineRule="exact"/>
        <w:rPr>
          <w:rFonts w:hint="eastAsia" w:ascii="宋体" w:hAnsi="宋体" w:cs="宋体"/>
          <w:color w:val="auto"/>
          <w:sz w:val="28"/>
          <w:szCs w:val="28"/>
        </w:rPr>
      </w:pPr>
    </w:p>
    <w:p w14:paraId="5AE5BF37">
      <w:pPr>
        <w:spacing w:line="420" w:lineRule="exact"/>
        <w:rPr>
          <w:rFonts w:hint="eastAsia" w:ascii="宋体" w:hAnsi="宋体" w:cs="宋体"/>
          <w:color w:val="auto"/>
          <w:sz w:val="28"/>
          <w:szCs w:val="28"/>
        </w:rPr>
      </w:pPr>
    </w:p>
    <w:p w14:paraId="3537DB44">
      <w:pPr>
        <w:spacing w:line="420" w:lineRule="exact"/>
        <w:rPr>
          <w:rFonts w:hint="eastAsia" w:ascii="宋体" w:hAnsi="宋体" w:cs="宋体"/>
          <w:color w:val="auto"/>
          <w:sz w:val="28"/>
          <w:szCs w:val="28"/>
        </w:rPr>
      </w:pPr>
    </w:p>
    <w:p w14:paraId="167971D8">
      <w:pPr>
        <w:spacing w:line="420" w:lineRule="exact"/>
        <w:rPr>
          <w:rFonts w:hint="eastAsia" w:ascii="宋体" w:hAnsi="宋体" w:cs="宋体"/>
          <w:color w:val="auto"/>
          <w:sz w:val="28"/>
          <w:szCs w:val="28"/>
        </w:rPr>
      </w:pPr>
    </w:p>
    <w:p w14:paraId="0A3C1D92">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14:paraId="56320B5E">
      <w:pPr>
        <w:jc w:val="center"/>
        <w:rPr>
          <w:rFonts w:ascii="黑体" w:hAnsi="黑体" w:eastAsia="黑体"/>
          <w:sz w:val="36"/>
          <w:szCs w:val="36"/>
        </w:rPr>
      </w:pPr>
      <w:r>
        <w:rPr>
          <w:rFonts w:hint="eastAsia" w:ascii="黑体" w:hAnsi="黑体" w:eastAsia="黑体"/>
          <w:sz w:val="36"/>
          <w:szCs w:val="36"/>
        </w:rPr>
        <w:t>市场调研表</w:t>
      </w:r>
    </w:p>
    <w:tbl>
      <w:tblPr>
        <w:tblStyle w:val="8"/>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14:paraId="5DEF8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476FA3AD">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14:paraId="7AB65864">
            <w:pPr>
              <w:jc w:val="center"/>
              <w:rPr>
                <w:rFonts w:hint="eastAsia" w:ascii="仿宋" w:hAnsi="仿宋" w:eastAsia="仿宋" w:cs="仿宋"/>
                <w:bCs/>
                <w:sz w:val="32"/>
              </w:rPr>
            </w:pPr>
          </w:p>
        </w:tc>
        <w:tc>
          <w:tcPr>
            <w:tcW w:w="1004" w:type="pct"/>
            <w:vAlign w:val="center"/>
          </w:tcPr>
          <w:p w14:paraId="7D478635">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14:paraId="4858FA6A">
            <w:pPr>
              <w:jc w:val="center"/>
              <w:rPr>
                <w:rFonts w:hint="eastAsia" w:ascii="仿宋" w:hAnsi="仿宋" w:eastAsia="仿宋" w:cs="仿宋"/>
                <w:bCs/>
                <w:sz w:val="32"/>
              </w:rPr>
            </w:pPr>
          </w:p>
        </w:tc>
      </w:tr>
      <w:tr w14:paraId="52CD0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5CE166DE">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14:paraId="19EF8A44">
            <w:pPr>
              <w:jc w:val="center"/>
              <w:rPr>
                <w:rFonts w:hint="eastAsia" w:ascii="仿宋" w:hAnsi="仿宋" w:eastAsia="仿宋" w:cs="仿宋"/>
                <w:bCs/>
                <w:sz w:val="32"/>
              </w:rPr>
            </w:pPr>
          </w:p>
        </w:tc>
        <w:tc>
          <w:tcPr>
            <w:tcW w:w="1004" w:type="pct"/>
            <w:vAlign w:val="center"/>
          </w:tcPr>
          <w:p w14:paraId="68069C7F">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14:paraId="202BB4AD">
            <w:pPr>
              <w:jc w:val="center"/>
              <w:rPr>
                <w:rFonts w:hint="eastAsia" w:ascii="仿宋" w:hAnsi="仿宋" w:eastAsia="仿宋" w:cs="仿宋"/>
                <w:bCs/>
                <w:sz w:val="32"/>
              </w:rPr>
            </w:pPr>
          </w:p>
        </w:tc>
      </w:tr>
      <w:tr w14:paraId="1BB3B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693C8AE4">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14:paraId="2DD6E1C6">
            <w:pPr>
              <w:jc w:val="center"/>
              <w:rPr>
                <w:rFonts w:hint="eastAsia" w:ascii="仿宋" w:hAnsi="仿宋" w:eastAsia="仿宋" w:cs="仿宋"/>
                <w:bCs/>
                <w:sz w:val="32"/>
              </w:rPr>
            </w:pPr>
          </w:p>
        </w:tc>
      </w:tr>
      <w:tr w14:paraId="7D10B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3EF299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14:paraId="2987EB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14:paraId="6AD6A8C4">
            <w:pPr>
              <w:jc w:val="right"/>
              <w:rPr>
                <w:rFonts w:hint="eastAsia" w:ascii="仿宋" w:hAnsi="仿宋" w:eastAsia="仿宋" w:cs="仿宋"/>
                <w:bCs/>
                <w:sz w:val="32"/>
              </w:rPr>
            </w:pPr>
          </w:p>
        </w:tc>
        <w:tc>
          <w:tcPr>
            <w:tcW w:w="1004" w:type="pct"/>
            <w:vAlign w:val="center"/>
          </w:tcPr>
          <w:p w14:paraId="1AD3C3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14:paraId="25EAA5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14:paraId="3F71F1A9">
            <w:pPr>
              <w:jc w:val="right"/>
              <w:rPr>
                <w:rFonts w:hint="eastAsia" w:ascii="仿宋" w:hAnsi="仿宋" w:eastAsia="仿宋" w:cs="仿宋"/>
                <w:bCs/>
                <w:sz w:val="32"/>
              </w:rPr>
            </w:pPr>
          </w:p>
        </w:tc>
      </w:tr>
      <w:tr w14:paraId="729D8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0CD0F5FE">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14:paraId="3D9EBBF6">
            <w:pPr>
              <w:jc w:val="both"/>
              <w:rPr>
                <w:rFonts w:hint="eastAsia" w:ascii="仿宋" w:hAnsi="仿宋" w:eastAsia="仿宋" w:cs="仿宋"/>
                <w:bCs/>
                <w:sz w:val="32"/>
                <w:lang w:eastAsia="zh-CN"/>
              </w:rPr>
            </w:pPr>
          </w:p>
        </w:tc>
        <w:tc>
          <w:tcPr>
            <w:tcW w:w="1004" w:type="pct"/>
            <w:vAlign w:val="center"/>
          </w:tcPr>
          <w:p w14:paraId="282816CA">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14:paraId="4DF0E781">
            <w:pPr>
              <w:ind w:firstLine="2160" w:firstLineChars="900"/>
              <w:jc w:val="center"/>
              <w:rPr>
                <w:rFonts w:hint="eastAsia" w:ascii="仿宋" w:hAnsi="仿宋" w:eastAsia="仿宋" w:cs="仿宋"/>
                <w:bCs/>
                <w:sz w:val="24"/>
                <w:szCs w:val="20"/>
              </w:rPr>
            </w:pPr>
          </w:p>
        </w:tc>
      </w:tr>
      <w:tr w14:paraId="672B3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424E3D07">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14:paraId="7050F54E">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14:paraId="6CB3875D">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14:paraId="289695FD">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14:paraId="53A03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73915C3C">
            <w:pPr>
              <w:jc w:val="center"/>
              <w:rPr>
                <w:rFonts w:hint="eastAsia" w:ascii="仿宋" w:hAnsi="仿宋" w:eastAsia="仿宋" w:cs="仿宋"/>
                <w:bCs/>
                <w:sz w:val="32"/>
                <w:lang w:eastAsia="zh-CN"/>
              </w:rPr>
            </w:pPr>
          </w:p>
        </w:tc>
        <w:tc>
          <w:tcPr>
            <w:tcW w:w="1208" w:type="pct"/>
            <w:vAlign w:val="top"/>
          </w:tcPr>
          <w:p w14:paraId="67832F20">
            <w:pPr>
              <w:jc w:val="both"/>
              <w:rPr>
                <w:rFonts w:hint="eastAsia" w:ascii="仿宋" w:hAnsi="仿宋" w:eastAsia="仿宋" w:cs="仿宋"/>
                <w:bCs/>
                <w:sz w:val="30"/>
                <w:szCs w:val="30"/>
                <w:lang w:eastAsia="zh-CN"/>
              </w:rPr>
            </w:pPr>
          </w:p>
        </w:tc>
        <w:tc>
          <w:tcPr>
            <w:tcW w:w="1004" w:type="pct"/>
            <w:vAlign w:val="top"/>
          </w:tcPr>
          <w:p w14:paraId="736B5600">
            <w:pPr>
              <w:jc w:val="both"/>
              <w:rPr>
                <w:rFonts w:hint="eastAsia" w:ascii="仿宋" w:hAnsi="仿宋" w:eastAsia="仿宋" w:cs="仿宋"/>
                <w:bCs/>
                <w:sz w:val="32"/>
                <w:lang w:eastAsia="zh-CN"/>
              </w:rPr>
            </w:pPr>
          </w:p>
        </w:tc>
        <w:tc>
          <w:tcPr>
            <w:tcW w:w="1465" w:type="pct"/>
            <w:vAlign w:val="top"/>
          </w:tcPr>
          <w:p w14:paraId="0C16C4AB">
            <w:pPr>
              <w:jc w:val="both"/>
              <w:rPr>
                <w:rFonts w:hint="eastAsia" w:ascii="仿宋" w:hAnsi="仿宋" w:eastAsia="仿宋" w:cs="仿宋"/>
                <w:bCs/>
                <w:sz w:val="32"/>
                <w:lang w:eastAsia="zh-CN"/>
              </w:rPr>
            </w:pPr>
          </w:p>
        </w:tc>
      </w:tr>
      <w:tr w14:paraId="39714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22B1DE41">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14:paraId="01346F70">
            <w:pPr>
              <w:jc w:val="center"/>
              <w:rPr>
                <w:rFonts w:hint="eastAsia" w:ascii="仿宋" w:hAnsi="仿宋" w:eastAsia="仿宋" w:cs="仿宋"/>
                <w:bCs/>
                <w:kern w:val="2"/>
                <w:sz w:val="32"/>
                <w:szCs w:val="24"/>
                <w:lang w:val="en-US" w:eastAsia="zh-CN" w:bidi="ar-SA"/>
              </w:rPr>
            </w:pPr>
          </w:p>
          <w:p w14:paraId="4ACF8953">
            <w:pPr>
              <w:jc w:val="center"/>
              <w:rPr>
                <w:rFonts w:hint="eastAsia" w:ascii="仿宋" w:hAnsi="仿宋" w:eastAsia="仿宋" w:cs="仿宋"/>
                <w:bCs/>
                <w:kern w:val="2"/>
                <w:sz w:val="32"/>
                <w:szCs w:val="24"/>
                <w:lang w:val="en-US" w:eastAsia="zh-CN" w:bidi="ar-SA"/>
              </w:rPr>
            </w:pPr>
          </w:p>
          <w:p w14:paraId="0138907A">
            <w:pPr>
              <w:jc w:val="center"/>
              <w:rPr>
                <w:rFonts w:hint="eastAsia" w:ascii="仿宋" w:hAnsi="仿宋" w:eastAsia="仿宋" w:cs="仿宋"/>
                <w:bCs/>
                <w:kern w:val="2"/>
                <w:sz w:val="32"/>
                <w:szCs w:val="24"/>
                <w:lang w:val="en-US" w:eastAsia="zh-CN" w:bidi="ar-SA"/>
              </w:rPr>
            </w:pPr>
          </w:p>
        </w:tc>
      </w:tr>
      <w:tr w14:paraId="37D3B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4021D81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14:paraId="389399B2">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14:paraId="477D4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43F0622E">
            <w:pPr>
              <w:jc w:val="center"/>
              <w:rPr>
                <w:rFonts w:hint="eastAsia" w:ascii="仿宋" w:hAnsi="仿宋" w:eastAsia="仿宋" w:cs="仿宋"/>
                <w:bCs/>
                <w:sz w:val="32"/>
              </w:rPr>
            </w:pPr>
          </w:p>
        </w:tc>
        <w:tc>
          <w:tcPr>
            <w:tcW w:w="3677" w:type="pct"/>
            <w:gridSpan w:val="3"/>
            <w:vAlign w:val="center"/>
          </w:tcPr>
          <w:p w14:paraId="4979166D">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14:paraId="34FC6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54B55747">
            <w:pPr>
              <w:jc w:val="center"/>
              <w:rPr>
                <w:rFonts w:hint="eastAsia" w:ascii="仿宋" w:hAnsi="仿宋" w:eastAsia="仿宋" w:cs="仿宋"/>
                <w:bCs/>
                <w:sz w:val="32"/>
              </w:rPr>
            </w:pPr>
          </w:p>
        </w:tc>
        <w:tc>
          <w:tcPr>
            <w:tcW w:w="3677" w:type="pct"/>
            <w:gridSpan w:val="3"/>
            <w:vAlign w:val="center"/>
          </w:tcPr>
          <w:p w14:paraId="167FD0EC">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14:paraId="41523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53FAF881">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14:paraId="7E0C94A8">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14:paraId="25E6BAAF">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14:paraId="463428D3">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14:paraId="5A920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4CD40337">
            <w:pPr>
              <w:jc w:val="center"/>
              <w:rPr>
                <w:rFonts w:hint="eastAsia" w:ascii="仿宋" w:hAnsi="仿宋" w:eastAsia="仿宋" w:cs="仿宋"/>
                <w:bCs/>
                <w:sz w:val="32"/>
              </w:rPr>
            </w:pPr>
          </w:p>
        </w:tc>
        <w:tc>
          <w:tcPr>
            <w:tcW w:w="2212" w:type="pct"/>
            <w:gridSpan w:val="2"/>
            <w:tcBorders>
              <w:right w:val="single" w:color="auto" w:sz="4" w:space="0"/>
            </w:tcBorders>
            <w:vAlign w:val="center"/>
          </w:tcPr>
          <w:p w14:paraId="029ABEA6">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14:paraId="6F7BB272">
            <w:pPr>
              <w:tabs>
                <w:tab w:val="left" w:pos="1710"/>
              </w:tabs>
              <w:jc w:val="center"/>
              <w:rPr>
                <w:rFonts w:hint="eastAsia" w:ascii="仿宋" w:hAnsi="仿宋" w:eastAsia="仿宋" w:cs="仿宋"/>
                <w:bCs/>
                <w:sz w:val="32"/>
              </w:rPr>
            </w:pPr>
          </w:p>
        </w:tc>
      </w:tr>
      <w:tr w14:paraId="1EA06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09CBDA52">
            <w:pPr>
              <w:jc w:val="center"/>
              <w:rPr>
                <w:rFonts w:hint="eastAsia" w:ascii="仿宋" w:hAnsi="仿宋" w:eastAsia="仿宋" w:cs="仿宋"/>
                <w:bCs/>
                <w:sz w:val="32"/>
              </w:rPr>
            </w:pPr>
          </w:p>
        </w:tc>
        <w:tc>
          <w:tcPr>
            <w:tcW w:w="2212" w:type="pct"/>
            <w:gridSpan w:val="2"/>
            <w:tcBorders>
              <w:right w:val="single" w:color="auto" w:sz="4" w:space="0"/>
            </w:tcBorders>
            <w:vAlign w:val="center"/>
          </w:tcPr>
          <w:p w14:paraId="5C1F23BD">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14:paraId="1272EE1B">
            <w:pPr>
              <w:jc w:val="center"/>
              <w:rPr>
                <w:rFonts w:hint="eastAsia" w:ascii="仿宋" w:hAnsi="仿宋" w:eastAsia="仿宋" w:cs="仿宋"/>
                <w:bCs/>
                <w:sz w:val="32"/>
              </w:rPr>
            </w:pPr>
          </w:p>
        </w:tc>
      </w:tr>
      <w:tr w14:paraId="3E0B1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24506E02">
            <w:pPr>
              <w:jc w:val="center"/>
              <w:rPr>
                <w:rFonts w:hint="eastAsia" w:ascii="仿宋" w:hAnsi="仿宋" w:eastAsia="仿宋" w:cs="仿宋"/>
                <w:bCs/>
                <w:sz w:val="32"/>
              </w:rPr>
            </w:pPr>
          </w:p>
        </w:tc>
        <w:tc>
          <w:tcPr>
            <w:tcW w:w="2212" w:type="pct"/>
            <w:gridSpan w:val="2"/>
            <w:tcBorders>
              <w:right w:val="single" w:color="auto" w:sz="4" w:space="0"/>
            </w:tcBorders>
            <w:vAlign w:val="center"/>
          </w:tcPr>
          <w:p w14:paraId="5F540F2C">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14:paraId="5FAF20B3">
            <w:pPr>
              <w:jc w:val="center"/>
              <w:rPr>
                <w:rFonts w:hint="eastAsia" w:ascii="仿宋" w:hAnsi="仿宋" w:eastAsia="仿宋" w:cs="仿宋"/>
                <w:bCs/>
                <w:sz w:val="32"/>
              </w:rPr>
            </w:pPr>
          </w:p>
        </w:tc>
      </w:tr>
      <w:tr w14:paraId="61AC8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14:paraId="291F96F6">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14:paraId="34D7AB25">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14:paraId="40436719">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14:paraId="07C4078E">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14:paraId="4200AB5F">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14:paraId="07538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14:paraId="4C7FF594">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14:paraId="3EB76857">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14:paraId="363C56B3">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14:paraId="3635A0D0">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14:paraId="07D9A66C">
            <w:pPr>
              <w:jc w:val="center"/>
              <w:rPr>
                <w:rFonts w:hint="eastAsia" w:ascii="仿宋" w:hAnsi="仿宋" w:eastAsia="仿宋" w:cs="仿宋"/>
                <w:sz w:val="32"/>
                <w:szCs w:val="32"/>
                <w:lang w:eastAsia="zh-CN"/>
              </w:rPr>
            </w:pPr>
          </w:p>
        </w:tc>
      </w:tr>
      <w:tr w14:paraId="45B0A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14:paraId="51DC7ABE">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14:paraId="0413D0C9">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14:paraId="6B866BC0">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14:paraId="5CD6548E">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14:paraId="23FECFBE">
            <w:pPr>
              <w:jc w:val="center"/>
              <w:rPr>
                <w:rFonts w:hint="eastAsia" w:ascii="仿宋" w:hAnsi="仿宋" w:eastAsia="仿宋" w:cs="仿宋"/>
                <w:sz w:val="32"/>
                <w:szCs w:val="32"/>
                <w:lang w:eastAsia="zh-CN"/>
              </w:rPr>
            </w:pPr>
          </w:p>
        </w:tc>
      </w:tr>
    </w:tbl>
    <w:p w14:paraId="59B4B37D">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14:paraId="7894ADDF">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14:paraId="737AEA98">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14:paraId="61E0BB9C">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14:paraId="2593A224">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8"/>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14:paraId="72CFB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14:paraId="7B9E3105">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14:paraId="448D9986">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14:paraId="4B89DE47">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14:paraId="45DAD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14:paraId="4E7741DD">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14:paraId="6CFC2686">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14:paraId="0736C949">
            <w:pPr>
              <w:spacing w:line="320" w:lineRule="exact"/>
              <w:jc w:val="center"/>
              <w:rPr>
                <w:rFonts w:hint="eastAsia" w:ascii="宋体" w:hAnsi="宋体" w:eastAsia="宋体" w:cs="宋体"/>
                <w:color w:val="auto"/>
                <w:sz w:val="28"/>
                <w:szCs w:val="28"/>
              </w:rPr>
            </w:pPr>
          </w:p>
        </w:tc>
      </w:tr>
      <w:tr w14:paraId="02216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14:paraId="2F263104">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14:paraId="65F28DED">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14:paraId="6916D4D0">
            <w:pPr>
              <w:spacing w:line="320" w:lineRule="exact"/>
              <w:jc w:val="center"/>
              <w:rPr>
                <w:rFonts w:hint="eastAsia" w:ascii="宋体" w:hAnsi="宋体" w:eastAsia="宋体" w:cs="宋体"/>
                <w:color w:val="auto"/>
                <w:sz w:val="28"/>
                <w:szCs w:val="28"/>
              </w:rPr>
            </w:pPr>
          </w:p>
        </w:tc>
      </w:tr>
      <w:tr w14:paraId="3541B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2510DCA6">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14:paraId="50D8A362">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14:paraId="642B489E">
            <w:pPr>
              <w:spacing w:line="320" w:lineRule="exact"/>
              <w:jc w:val="center"/>
              <w:rPr>
                <w:rFonts w:hint="eastAsia" w:ascii="宋体" w:hAnsi="宋体" w:eastAsia="宋体" w:cs="宋体"/>
                <w:color w:val="auto"/>
                <w:sz w:val="28"/>
                <w:szCs w:val="28"/>
              </w:rPr>
            </w:pPr>
          </w:p>
        </w:tc>
      </w:tr>
      <w:tr w14:paraId="26273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14:paraId="41CCE2BB">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14:paraId="2D8C92B9">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14:paraId="6E80AB5F">
            <w:pPr>
              <w:spacing w:line="320" w:lineRule="exact"/>
              <w:jc w:val="center"/>
              <w:rPr>
                <w:rFonts w:hint="eastAsia" w:ascii="宋体" w:hAnsi="宋体" w:eastAsia="宋体" w:cs="宋体"/>
                <w:color w:val="auto"/>
                <w:sz w:val="28"/>
                <w:szCs w:val="28"/>
              </w:rPr>
            </w:pPr>
          </w:p>
        </w:tc>
      </w:tr>
      <w:tr w14:paraId="7FF2C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5236277A">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14:paraId="69456EB1">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14:paraId="756F9138">
            <w:pPr>
              <w:spacing w:line="320" w:lineRule="exact"/>
              <w:jc w:val="center"/>
              <w:rPr>
                <w:rFonts w:hint="eastAsia" w:ascii="宋体" w:hAnsi="宋体" w:eastAsia="宋体" w:cs="宋体"/>
                <w:color w:val="auto"/>
                <w:sz w:val="28"/>
                <w:szCs w:val="28"/>
              </w:rPr>
            </w:pPr>
          </w:p>
        </w:tc>
      </w:tr>
      <w:tr w14:paraId="02409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5E059F57">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14:paraId="4D3DF619">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14:paraId="0814C76E">
            <w:pPr>
              <w:spacing w:line="320" w:lineRule="exact"/>
              <w:jc w:val="center"/>
              <w:rPr>
                <w:rFonts w:hint="eastAsia" w:ascii="宋体" w:hAnsi="宋体" w:eastAsia="宋体" w:cs="宋体"/>
                <w:color w:val="auto"/>
                <w:sz w:val="28"/>
                <w:szCs w:val="28"/>
              </w:rPr>
            </w:pPr>
          </w:p>
        </w:tc>
      </w:tr>
      <w:tr w14:paraId="10402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39E5D3A8">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14:paraId="43AF7E5E">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14:paraId="13C05C50">
            <w:pPr>
              <w:spacing w:line="320" w:lineRule="exact"/>
              <w:jc w:val="center"/>
              <w:rPr>
                <w:rFonts w:hint="eastAsia" w:ascii="宋体" w:hAnsi="宋体" w:eastAsia="宋体" w:cs="宋体"/>
                <w:color w:val="auto"/>
                <w:sz w:val="28"/>
                <w:szCs w:val="28"/>
              </w:rPr>
            </w:pPr>
          </w:p>
        </w:tc>
      </w:tr>
      <w:tr w14:paraId="01A8C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32354540">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14:paraId="18620B3B">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14:paraId="3E6A4F5A">
            <w:pPr>
              <w:pStyle w:val="2"/>
              <w:shd w:val="clear" w:color="auto" w:fill="FFFFFF"/>
              <w:spacing w:before="75" w:beforeAutospacing="0" w:line="320" w:lineRule="exact"/>
              <w:rPr>
                <w:rFonts w:hint="eastAsia" w:ascii="宋体" w:hAnsi="宋体" w:eastAsia="宋体" w:cs="宋体"/>
                <w:b w:val="0"/>
                <w:color w:val="auto"/>
                <w:sz w:val="28"/>
                <w:szCs w:val="28"/>
              </w:rPr>
            </w:pPr>
          </w:p>
        </w:tc>
      </w:tr>
      <w:tr w14:paraId="7935F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14:paraId="567A5024">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14:paraId="30285D84">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14:paraId="108DED06">
            <w:pPr>
              <w:pStyle w:val="2"/>
              <w:shd w:val="clear" w:color="auto" w:fill="FFFFFF"/>
              <w:spacing w:before="75" w:beforeAutospacing="0" w:line="320" w:lineRule="exact"/>
              <w:rPr>
                <w:rFonts w:hint="eastAsia" w:ascii="宋体" w:hAnsi="宋体" w:eastAsia="宋体" w:cs="宋体"/>
                <w:b w:val="0"/>
                <w:color w:val="auto"/>
                <w:sz w:val="28"/>
                <w:szCs w:val="28"/>
              </w:rPr>
            </w:pPr>
          </w:p>
        </w:tc>
      </w:tr>
    </w:tbl>
    <w:p w14:paraId="2F3C7EA7">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14:paraId="1CC2A4B8">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14:paraId="06C228CC">
      <w:pPr>
        <w:rPr>
          <w:color w:val="auto"/>
        </w:rPr>
      </w:pPr>
    </w:p>
    <w:p w14:paraId="3B45E93D">
      <w:pPr>
        <w:rPr>
          <w:rFonts w:hint="default" w:eastAsia="宋体"/>
          <w:color w:val="auto"/>
          <w:lang w:val="en-US" w:eastAsia="zh-CN"/>
        </w:rPr>
      </w:pPr>
    </w:p>
    <w:tbl>
      <w:tblPr>
        <w:tblStyle w:val="8"/>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14:paraId="68B73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14:paraId="57F29682">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14:paraId="7CA5C397">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14:paraId="38E476CF">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14:paraId="2AC392CD">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14:paraId="72198F1E">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14:paraId="0C3D8F88">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14:paraId="2BDD953E">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14:paraId="40269806">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14:paraId="333AAD45">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14:paraId="15FDF857">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14:paraId="4EC4ACBB">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14:paraId="657EFF31">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14:paraId="158DE8F3">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14:paraId="2753E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14:paraId="135586AF">
            <w:pPr>
              <w:spacing w:line="360" w:lineRule="exact"/>
              <w:jc w:val="center"/>
              <w:rPr>
                <w:rFonts w:ascii="宋体" w:hAnsi="宋体" w:cs="宋体"/>
                <w:color w:val="auto"/>
                <w:sz w:val="28"/>
                <w:szCs w:val="28"/>
              </w:rPr>
            </w:pPr>
          </w:p>
        </w:tc>
        <w:tc>
          <w:tcPr>
            <w:tcW w:w="1116" w:type="dxa"/>
            <w:vMerge w:val="continue"/>
            <w:vAlign w:val="center"/>
          </w:tcPr>
          <w:p w14:paraId="347EE66F">
            <w:pPr>
              <w:spacing w:line="360" w:lineRule="exact"/>
              <w:jc w:val="center"/>
              <w:rPr>
                <w:rFonts w:ascii="宋体" w:hAnsi="宋体" w:cs="宋体"/>
                <w:color w:val="auto"/>
                <w:sz w:val="28"/>
                <w:szCs w:val="28"/>
              </w:rPr>
            </w:pPr>
          </w:p>
        </w:tc>
        <w:tc>
          <w:tcPr>
            <w:tcW w:w="597" w:type="dxa"/>
            <w:vMerge w:val="continue"/>
            <w:vAlign w:val="center"/>
          </w:tcPr>
          <w:p w14:paraId="33D168FC">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14:paraId="7B07FE11">
            <w:pPr>
              <w:spacing w:line="360" w:lineRule="exact"/>
              <w:jc w:val="center"/>
              <w:rPr>
                <w:rFonts w:ascii="宋体" w:hAnsi="宋体" w:cs="宋体"/>
                <w:color w:val="auto"/>
                <w:sz w:val="28"/>
                <w:szCs w:val="28"/>
              </w:rPr>
            </w:pPr>
          </w:p>
        </w:tc>
        <w:tc>
          <w:tcPr>
            <w:tcW w:w="1315" w:type="dxa"/>
            <w:vMerge w:val="continue"/>
            <w:vAlign w:val="center"/>
          </w:tcPr>
          <w:p w14:paraId="578374AD">
            <w:pPr>
              <w:spacing w:line="360" w:lineRule="exact"/>
              <w:jc w:val="center"/>
              <w:rPr>
                <w:rFonts w:ascii="宋体" w:hAnsi="宋体" w:cs="宋体"/>
                <w:color w:val="auto"/>
                <w:sz w:val="28"/>
                <w:szCs w:val="28"/>
              </w:rPr>
            </w:pPr>
          </w:p>
        </w:tc>
        <w:tc>
          <w:tcPr>
            <w:tcW w:w="1116" w:type="dxa"/>
            <w:vMerge w:val="continue"/>
            <w:vAlign w:val="center"/>
          </w:tcPr>
          <w:p w14:paraId="504BFFE6">
            <w:pPr>
              <w:spacing w:line="360" w:lineRule="exact"/>
              <w:jc w:val="center"/>
              <w:rPr>
                <w:rFonts w:ascii="宋体" w:hAnsi="宋体" w:cs="宋体"/>
                <w:color w:val="auto"/>
                <w:sz w:val="28"/>
                <w:szCs w:val="28"/>
              </w:rPr>
            </w:pPr>
          </w:p>
        </w:tc>
        <w:tc>
          <w:tcPr>
            <w:tcW w:w="936" w:type="dxa"/>
            <w:vMerge w:val="continue"/>
            <w:vAlign w:val="center"/>
          </w:tcPr>
          <w:p w14:paraId="11642444">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14:paraId="3625A051">
            <w:pPr>
              <w:spacing w:line="360" w:lineRule="exact"/>
              <w:jc w:val="center"/>
              <w:rPr>
                <w:rFonts w:ascii="宋体" w:hAnsi="宋体" w:cs="宋体"/>
                <w:color w:val="auto"/>
                <w:sz w:val="28"/>
                <w:szCs w:val="28"/>
              </w:rPr>
            </w:pPr>
          </w:p>
        </w:tc>
        <w:tc>
          <w:tcPr>
            <w:tcW w:w="691" w:type="dxa"/>
            <w:vMerge w:val="continue"/>
            <w:vAlign w:val="center"/>
          </w:tcPr>
          <w:p w14:paraId="5D8C8F2C">
            <w:pPr>
              <w:spacing w:line="360" w:lineRule="exact"/>
              <w:jc w:val="center"/>
              <w:rPr>
                <w:rFonts w:hint="eastAsia" w:ascii="宋体" w:hAnsi="宋体" w:cs="宋体"/>
                <w:color w:val="auto"/>
                <w:sz w:val="28"/>
                <w:szCs w:val="28"/>
                <w:lang w:eastAsia="zh-CN"/>
              </w:rPr>
            </w:pPr>
          </w:p>
        </w:tc>
        <w:tc>
          <w:tcPr>
            <w:tcW w:w="974" w:type="dxa"/>
            <w:vMerge w:val="continue"/>
            <w:vAlign w:val="center"/>
          </w:tcPr>
          <w:p w14:paraId="2ABEE591">
            <w:pPr>
              <w:spacing w:line="360" w:lineRule="exact"/>
              <w:jc w:val="center"/>
              <w:rPr>
                <w:rFonts w:ascii="宋体" w:hAnsi="宋体" w:cs="宋体"/>
                <w:color w:val="auto"/>
                <w:sz w:val="28"/>
                <w:szCs w:val="28"/>
              </w:rPr>
            </w:pPr>
          </w:p>
        </w:tc>
        <w:tc>
          <w:tcPr>
            <w:tcW w:w="556" w:type="dxa"/>
            <w:vMerge w:val="continue"/>
            <w:vAlign w:val="center"/>
          </w:tcPr>
          <w:p w14:paraId="4E7E7541">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14:paraId="31D97EB7">
            <w:pPr>
              <w:spacing w:line="360" w:lineRule="exact"/>
              <w:jc w:val="center"/>
              <w:rPr>
                <w:rFonts w:hint="eastAsia" w:ascii="宋体" w:hAnsi="宋体" w:cs="宋体"/>
                <w:color w:val="auto"/>
                <w:sz w:val="28"/>
                <w:szCs w:val="28"/>
                <w:lang w:val="en-US" w:eastAsia="zh-CN"/>
              </w:rPr>
            </w:pPr>
          </w:p>
        </w:tc>
        <w:tc>
          <w:tcPr>
            <w:tcW w:w="1286" w:type="dxa"/>
            <w:vAlign w:val="center"/>
          </w:tcPr>
          <w:p w14:paraId="07324280">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14:paraId="6870FEE9">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14:paraId="09B4A345">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14:paraId="1E0390F3">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14:paraId="3DD6542C">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14:paraId="21FB1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14:paraId="26D5B20C">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14:paraId="6EC73558">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14:paraId="68BB361D">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14:paraId="0E27E0E7">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14:paraId="72DB4983">
            <w:pPr>
              <w:spacing w:line="360" w:lineRule="exact"/>
              <w:jc w:val="center"/>
              <w:rPr>
                <w:rFonts w:hint="eastAsia" w:ascii="宋体" w:hAnsi="宋体" w:cs="宋体"/>
                <w:color w:val="auto"/>
                <w:sz w:val="28"/>
                <w:szCs w:val="28"/>
                <w:lang w:val="en-US" w:eastAsia="zh-CN"/>
              </w:rPr>
            </w:pPr>
          </w:p>
        </w:tc>
        <w:tc>
          <w:tcPr>
            <w:tcW w:w="846" w:type="dxa"/>
            <w:vAlign w:val="center"/>
          </w:tcPr>
          <w:p w14:paraId="230AB688">
            <w:pPr>
              <w:spacing w:line="360" w:lineRule="exact"/>
              <w:jc w:val="center"/>
              <w:rPr>
                <w:rFonts w:hint="eastAsia" w:ascii="宋体" w:hAnsi="宋体" w:cs="宋体"/>
                <w:color w:val="auto"/>
                <w:sz w:val="28"/>
                <w:szCs w:val="28"/>
                <w:lang w:val="en-US" w:eastAsia="zh-CN"/>
              </w:rPr>
            </w:pPr>
          </w:p>
        </w:tc>
        <w:tc>
          <w:tcPr>
            <w:tcW w:w="1315" w:type="dxa"/>
            <w:vAlign w:val="center"/>
          </w:tcPr>
          <w:p w14:paraId="6C29627F">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14:paraId="7FDCF178">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14:paraId="719376F4">
            <w:pPr>
              <w:spacing w:line="360" w:lineRule="exact"/>
              <w:jc w:val="center"/>
              <w:rPr>
                <w:rFonts w:ascii="宋体" w:hAnsi="宋体" w:cs="宋体"/>
                <w:color w:val="auto"/>
                <w:sz w:val="28"/>
                <w:szCs w:val="28"/>
              </w:rPr>
            </w:pPr>
          </w:p>
        </w:tc>
        <w:tc>
          <w:tcPr>
            <w:tcW w:w="1352" w:type="dxa"/>
            <w:vAlign w:val="center"/>
          </w:tcPr>
          <w:p w14:paraId="33386A09">
            <w:pPr>
              <w:spacing w:line="360" w:lineRule="exact"/>
              <w:jc w:val="center"/>
              <w:rPr>
                <w:rFonts w:ascii="宋体" w:hAnsi="宋体" w:cs="宋体"/>
                <w:color w:val="auto"/>
                <w:sz w:val="28"/>
                <w:szCs w:val="28"/>
              </w:rPr>
            </w:pPr>
          </w:p>
        </w:tc>
        <w:tc>
          <w:tcPr>
            <w:tcW w:w="691" w:type="dxa"/>
            <w:vAlign w:val="center"/>
          </w:tcPr>
          <w:p w14:paraId="67EF3699">
            <w:pPr>
              <w:spacing w:line="360" w:lineRule="exact"/>
              <w:jc w:val="center"/>
              <w:rPr>
                <w:rFonts w:ascii="宋体" w:hAnsi="宋体" w:cs="宋体"/>
                <w:color w:val="auto"/>
                <w:sz w:val="28"/>
                <w:szCs w:val="28"/>
              </w:rPr>
            </w:pPr>
          </w:p>
        </w:tc>
        <w:tc>
          <w:tcPr>
            <w:tcW w:w="974" w:type="dxa"/>
            <w:vAlign w:val="center"/>
          </w:tcPr>
          <w:p w14:paraId="43DB6B42">
            <w:pPr>
              <w:spacing w:line="360" w:lineRule="exact"/>
              <w:jc w:val="center"/>
              <w:rPr>
                <w:rFonts w:ascii="宋体" w:hAnsi="宋体" w:cs="宋体"/>
                <w:color w:val="auto"/>
                <w:sz w:val="28"/>
                <w:szCs w:val="28"/>
              </w:rPr>
            </w:pPr>
          </w:p>
        </w:tc>
        <w:tc>
          <w:tcPr>
            <w:tcW w:w="556" w:type="dxa"/>
            <w:vAlign w:val="center"/>
          </w:tcPr>
          <w:p w14:paraId="5F024E92">
            <w:pPr>
              <w:spacing w:line="360" w:lineRule="exact"/>
              <w:jc w:val="center"/>
              <w:rPr>
                <w:rFonts w:ascii="宋体" w:hAnsi="宋体" w:cs="宋体"/>
                <w:color w:val="auto"/>
                <w:sz w:val="28"/>
                <w:szCs w:val="28"/>
              </w:rPr>
            </w:pPr>
          </w:p>
        </w:tc>
        <w:tc>
          <w:tcPr>
            <w:tcW w:w="556" w:type="dxa"/>
            <w:vAlign w:val="center"/>
          </w:tcPr>
          <w:p w14:paraId="16E8A948">
            <w:pPr>
              <w:spacing w:line="360" w:lineRule="exact"/>
              <w:jc w:val="center"/>
              <w:rPr>
                <w:rFonts w:ascii="宋体" w:hAnsi="宋体" w:cs="宋体"/>
                <w:color w:val="auto"/>
                <w:sz w:val="28"/>
                <w:szCs w:val="28"/>
              </w:rPr>
            </w:pPr>
          </w:p>
        </w:tc>
        <w:tc>
          <w:tcPr>
            <w:tcW w:w="1286" w:type="dxa"/>
            <w:vAlign w:val="center"/>
          </w:tcPr>
          <w:p w14:paraId="1A976FAC">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14:paraId="5B13A78E">
            <w:pPr>
              <w:spacing w:line="360" w:lineRule="exact"/>
              <w:jc w:val="center"/>
              <w:rPr>
                <w:rFonts w:ascii="宋体" w:hAnsi="宋体" w:cs="宋体"/>
                <w:color w:val="auto"/>
                <w:sz w:val="28"/>
                <w:szCs w:val="28"/>
              </w:rPr>
            </w:pPr>
          </w:p>
        </w:tc>
        <w:tc>
          <w:tcPr>
            <w:tcW w:w="1312" w:type="dxa"/>
            <w:vAlign w:val="center"/>
          </w:tcPr>
          <w:p w14:paraId="3E0DD584">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14:paraId="344AD69E">
            <w:pPr>
              <w:spacing w:line="360" w:lineRule="exact"/>
              <w:jc w:val="center"/>
              <w:rPr>
                <w:rFonts w:ascii="宋体" w:hAnsi="宋体" w:cs="宋体"/>
                <w:color w:val="auto"/>
                <w:sz w:val="28"/>
                <w:szCs w:val="28"/>
              </w:rPr>
            </w:pPr>
          </w:p>
        </w:tc>
        <w:tc>
          <w:tcPr>
            <w:tcW w:w="794" w:type="dxa"/>
            <w:vAlign w:val="center"/>
          </w:tcPr>
          <w:p w14:paraId="0F0BDF97">
            <w:pPr>
              <w:spacing w:line="360" w:lineRule="exact"/>
              <w:jc w:val="center"/>
              <w:rPr>
                <w:rFonts w:ascii="宋体" w:hAnsi="宋体" w:cs="宋体"/>
                <w:color w:val="auto"/>
                <w:sz w:val="28"/>
                <w:szCs w:val="28"/>
              </w:rPr>
            </w:pPr>
          </w:p>
        </w:tc>
      </w:tr>
    </w:tbl>
    <w:p w14:paraId="2EFA209D">
      <w:pPr>
        <w:pStyle w:val="19"/>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14:paraId="0B9AFE0F">
      <w:pPr>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lang w:val="en-US" w:eastAsia="zh-CN"/>
        </w:rPr>
        <w:t>附件四：</w:t>
      </w:r>
    </w:p>
    <w:p w14:paraId="19EB0B9F">
      <w:pPr>
        <w:jc w:val="center"/>
        <w:rPr>
          <w:rFonts w:hint="eastAsia" w:cs="宋体"/>
          <w:sz w:val="44"/>
          <w:szCs w:val="44"/>
        </w:rPr>
      </w:pPr>
      <w:r>
        <w:rPr>
          <w:rFonts w:hint="eastAsia" w:cs="宋体"/>
          <w:sz w:val="44"/>
          <w:szCs w:val="44"/>
        </w:rPr>
        <w:t>设备</w:t>
      </w:r>
      <w:r>
        <w:rPr>
          <w:rFonts w:hint="eastAsia" w:cs="宋体"/>
          <w:sz w:val="44"/>
          <w:szCs w:val="44"/>
          <w:lang w:eastAsia="zh-CN"/>
        </w:rPr>
        <w:t>调研询</w:t>
      </w:r>
      <w:r>
        <w:rPr>
          <w:rFonts w:hint="eastAsia" w:cs="宋体"/>
          <w:sz w:val="44"/>
          <w:szCs w:val="44"/>
        </w:rPr>
        <w:t>价表</w:t>
      </w:r>
    </w:p>
    <w:p w14:paraId="33A9F7AF">
      <w:pPr>
        <w:jc w:val="left"/>
        <w:rPr>
          <w:rFonts w:hint="default" w:eastAsia="宋体" w:cs="宋体"/>
          <w:sz w:val="32"/>
          <w:szCs w:val="32"/>
          <w:lang w:val="en-US" w:eastAsia="zh-CN"/>
        </w:rPr>
      </w:pPr>
      <w:r>
        <w:rPr>
          <w:rFonts w:hint="eastAsia" w:cs="宋体"/>
          <w:sz w:val="32"/>
          <w:szCs w:val="32"/>
          <w:lang w:eastAsia="zh-CN"/>
        </w:rPr>
        <w:t>项目编码：</w:t>
      </w:r>
      <w:r>
        <w:rPr>
          <w:rFonts w:hint="eastAsia" w:cs="宋体"/>
          <w:sz w:val="32"/>
          <w:szCs w:val="32"/>
          <w:lang w:val="en-US" w:eastAsia="zh-CN"/>
        </w:rPr>
        <w:t xml:space="preserve">                 项目名称:</w:t>
      </w:r>
    </w:p>
    <w:tbl>
      <w:tblPr>
        <w:tblStyle w:val="8"/>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350"/>
        <w:gridCol w:w="1943"/>
        <w:gridCol w:w="2104"/>
        <w:gridCol w:w="2580"/>
      </w:tblGrid>
      <w:tr w14:paraId="157A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932" w:type="dxa"/>
            <w:gridSpan w:val="2"/>
            <w:vAlign w:val="center"/>
          </w:tcPr>
          <w:p w14:paraId="3F05DF77">
            <w:pPr>
              <w:jc w:val="center"/>
              <w:rPr>
                <w:rFonts w:hint="eastAsia" w:ascii="宋体" w:hAnsi="宋体" w:eastAsia="宋体" w:cs="宋体"/>
                <w:sz w:val="32"/>
                <w:szCs w:val="32"/>
              </w:rPr>
            </w:pPr>
            <w:r>
              <w:rPr>
                <w:rFonts w:hint="eastAsia" w:ascii="宋体" w:hAnsi="宋体" w:eastAsia="宋体" w:cs="宋体"/>
                <w:sz w:val="32"/>
                <w:szCs w:val="32"/>
              </w:rPr>
              <w:t>设备</w:t>
            </w:r>
            <w:r>
              <w:rPr>
                <w:rFonts w:hint="eastAsia" w:ascii="宋体" w:hAnsi="宋体" w:eastAsia="宋体" w:cs="宋体"/>
                <w:sz w:val="32"/>
                <w:szCs w:val="32"/>
                <w:lang w:eastAsia="zh-CN"/>
              </w:rPr>
              <w:t>注册证</w:t>
            </w:r>
            <w:r>
              <w:rPr>
                <w:rFonts w:hint="eastAsia" w:ascii="宋体" w:hAnsi="宋体" w:eastAsia="宋体" w:cs="宋体"/>
                <w:sz w:val="32"/>
                <w:szCs w:val="32"/>
              </w:rPr>
              <w:t>名称</w:t>
            </w:r>
          </w:p>
        </w:tc>
        <w:tc>
          <w:tcPr>
            <w:tcW w:w="6627" w:type="dxa"/>
            <w:gridSpan w:val="3"/>
          </w:tcPr>
          <w:p w14:paraId="4D87FE49">
            <w:pPr>
              <w:jc w:val="center"/>
              <w:rPr>
                <w:rFonts w:hint="eastAsia" w:ascii="宋体" w:hAnsi="宋体" w:eastAsia="宋体" w:cs="宋体"/>
                <w:sz w:val="36"/>
                <w:szCs w:val="36"/>
              </w:rPr>
            </w:pPr>
          </w:p>
        </w:tc>
      </w:tr>
      <w:tr w14:paraId="1767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932" w:type="dxa"/>
            <w:gridSpan w:val="2"/>
            <w:vAlign w:val="center"/>
          </w:tcPr>
          <w:p w14:paraId="1AD4BB1C">
            <w:pPr>
              <w:jc w:val="center"/>
              <w:rPr>
                <w:rFonts w:hint="eastAsia" w:ascii="宋体" w:hAnsi="宋体" w:eastAsia="宋体" w:cs="宋体"/>
                <w:sz w:val="32"/>
                <w:szCs w:val="32"/>
              </w:rPr>
            </w:pPr>
            <w:r>
              <w:rPr>
                <w:rFonts w:hint="eastAsia" w:ascii="宋体" w:hAnsi="宋体" w:eastAsia="宋体" w:cs="宋体"/>
                <w:sz w:val="32"/>
                <w:szCs w:val="32"/>
              </w:rPr>
              <w:t>规格型号</w:t>
            </w:r>
          </w:p>
        </w:tc>
        <w:tc>
          <w:tcPr>
            <w:tcW w:w="6627" w:type="dxa"/>
            <w:gridSpan w:val="3"/>
          </w:tcPr>
          <w:p w14:paraId="78772C64">
            <w:pPr>
              <w:jc w:val="center"/>
              <w:rPr>
                <w:rFonts w:hint="eastAsia" w:ascii="宋体" w:hAnsi="宋体" w:eastAsia="宋体" w:cs="宋体"/>
                <w:sz w:val="36"/>
                <w:szCs w:val="36"/>
              </w:rPr>
            </w:pPr>
          </w:p>
        </w:tc>
      </w:tr>
      <w:tr w14:paraId="319A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32" w:type="dxa"/>
            <w:gridSpan w:val="2"/>
            <w:vAlign w:val="center"/>
          </w:tcPr>
          <w:p w14:paraId="771C9D12">
            <w:pPr>
              <w:jc w:val="center"/>
              <w:rPr>
                <w:rFonts w:hint="eastAsia" w:ascii="宋体" w:hAnsi="宋体" w:eastAsia="宋体" w:cs="宋体"/>
                <w:sz w:val="32"/>
                <w:szCs w:val="32"/>
              </w:rPr>
            </w:pPr>
            <w:r>
              <w:rPr>
                <w:rFonts w:hint="eastAsia" w:ascii="宋体" w:hAnsi="宋体" w:eastAsia="宋体" w:cs="宋体"/>
                <w:sz w:val="32"/>
                <w:szCs w:val="32"/>
                <w:lang w:val="en-US" w:eastAsia="zh-CN"/>
              </w:rPr>
              <w:t>注册证号</w:t>
            </w:r>
          </w:p>
        </w:tc>
        <w:tc>
          <w:tcPr>
            <w:tcW w:w="6627" w:type="dxa"/>
            <w:gridSpan w:val="3"/>
          </w:tcPr>
          <w:p w14:paraId="3273ED5C">
            <w:pPr>
              <w:jc w:val="center"/>
              <w:rPr>
                <w:rFonts w:hint="eastAsia" w:ascii="宋体" w:hAnsi="宋体" w:eastAsia="宋体" w:cs="宋体"/>
                <w:sz w:val="36"/>
                <w:szCs w:val="36"/>
              </w:rPr>
            </w:pPr>
          </w:p>
        </w:tc>
      </w:tr>
      <w:tr w14:paraId="331D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932" w:type="dxa"/>
            <w:gridSpan w:val="2"/>
            <w:vAlign w:val="center"/>
          </w:tcPr>
          <w:p w14:paraId="32959BB8">
            <w:pPr>
              <w:jc w:val="center"/>
              <w:rPr>
                <w:rFonts w:hint="eastAsia" w:ascii="宋体" w:hAnsi="宋体" w:eastAsia="宋体" w:cs="宋体"/>
                <w:sz w:val="32"/>
                <w:szCs w:val="32"/>
                <w:lang w:val="en-US" w:eastAsia="zh-CN"/>
              </w:rPr>
            </w:pPr>
            <w:r>
              <w:rPr>
                <w:rFonts w:hint="eastAsia" w:ascii="宋体" w:hAnsi="宋体" w:eastAsia="宋体" w:cs="宋体"/>
                <w:sz w:val="32"/>
                <w:szCs w:val="32"/>
              </w:rPr>
              <w:t>生产厂家</w:t>
            </w:r>
          </w:p>
        </w:tc>
        <w:tc>
          <w:tcPr>
            <w:tcW w:w="6627" w:type="dxa"/>
            <w:gridSpan w:val="3"/>
          </w:tcPr>
          <w:p w14:paraId="5D6C4523">
            <w:pPr>
              <w:rPr>
                <w:rFonts w:hint="eastAsia" w:ascii="宋体" w:hAnsi="宋体" w:eastAsia="宋体" w:cs="宋体"/>
                <w:sz w:val="36"/>
                <w:szCs w:val="36"/>
              </w:rPr>
            </w:pPr>
          </w:p>
        </w:tc>
      </w:tr>
      <w:tr w14:paraId="6479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932" w:type="dxa"/>
            <w:gridSpan w:val="2"/>
            <w:vAlign w:val="center"/>
          </w:tcPr>
          <w:p w14:paraId="0D0B476A">
            <w:pPr>
              <w:jc w:val="center"/>
              <w:rPr>
                <w:rFonts w:hint="eastAsia" w:ascii="宋体" w:hAnsi="宋体" w:eastAsia="宋体" w:cs="宋体"/>
                <w:sz w:val="32"/>
                <w:szCs w:val="32"/>
              </w:rPr>
            </w:pPr>
            <w:r>
              <w:rPr>
                <w:rFonts w:hint="eastAsia" w:ascii="宋体" w:hAnsi="宋体" w:eastAsia="宋体" w:cs="宋体"/>
                <w:sz w:val="32"/>
                <w:szCs w:val="32"/>
              </w:rPr>
              <w:t>设备报价(万元)</w:t>
            </w:r>
          </w:p>
        </w:tc>
        <w:tc>
          <w:tcPr>
            <w:tcW w:w="6627" w:type="dxa"/>
            <w:gridSpan w:val="3"/>
          </w:tcPr>
          <w:p w14:paraId="513F30F7">
            <w:pPr>
              <w:rPr>
                <w:rFonts w:hint="eastAsia" w:ascii="宋体" w:hAnsi="宋体" w:eastAsia="宋体" w:cs="宋体"/>
                <w:sz w:val="36"/>
                <w:szCs w:val="36"/>
              </w:rPr>
            </w:pPr>
          </w:p>
        </w:tc>
      </w:tr>
      <w:tr w14:paraId="3769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932" w:type="dxa"/>
            <w:gridSpan w:val="2"/>
            <w:vAlign w:val="center"/>
          </w:tcPr>
          <w:p w14:paraId="024D0E7E">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质保期</w:t>
            </w:r>
          </w:p>
        </w:tc>
        <w:tc>
          <w:tcPr>
            <w:tcW w:w="6627" w:type="dxa"/>
            <w:gridSpan w:val="3"/>
          </w:tcPr>
          <w:p w14:paraId="58F6AC86">
            <w:pPr>
              <w:ind w:firstLine="1800" w:firstLineChars="500"/>
              <w:jc w:val="both"/>
              <w:rPr>
                <w:rFonts w:hint="eastAsia" w:ascii="宋体" w:hAnsi="宋体" w:eastAsia="宋体" w:cs="宋体"/>
                <w:sz w:val="36"/>
                <w:szCs w:val="36"/>
                <w:lang w:val="en-US" w:eastAsia="zh-CN"/>
              </w:rPr>
            </w:pPr>
          </w:p>
        </w:tc>
      </w:tr>
      <w:tr w14:paraId="6045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932" w:type="dxa"/>
            <w:gridSpan w:val="2"/>
            <w:vAlign w:val="center"/>
          </w:tcPr>
          <w:p w14:paraId="0DA37630">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交货周期</w:t>
            </w:r>
          </w:p>
        </w:tc>
        <w:tc>
          <w:tcPr>
            <w:tcW w:w="6627" w:type="dxa"/>
            <w:gridSpan w:val="3"/>
          </w:tcPr>
          <w:p w14:paraId="51928F92">
            <w:pPr>
              <w:ind w:firstLine="1800" w:firstLineChars="500"/>
              <w:jc w:val="both"/>
              <w:rPr>
                <w:rFonts w:hint="eastAsia" w:ascii="宋体" w:hAnsi="宋体" w:eastAsia="宋体" w:cs="宋体"/>
                <w:sz w:val="36"/>
                <w:szCs w:val="36"/>
              </w:rPr>
            </w:pPr>
            <w:r>
              <w:rPr>
                <w:rFonts w:hint="eastAsia" w:ascii="宋体" w:hAnsi="宋体" w:eastAsia="宋体" w:cs="宋体"/>
                <w:sz w:val="36"/>
                <w:szCs w:val="36"/>
                <w:lang w:val="en-US" w:eastAsia="zh-CN"/>
              </w:rPr>
              <w:t xml:space="preserve">       </w:t>
            </w:r>
          </w:p>
        </w:tc>
      </w:tr>
      <w:tr w14:paraId="2559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jc w:val="center"/>
        </w:trPr>
        <w:tc>
          <w:tcPr>
            <w:tcW w:w="2932" w:type="dxa"/>
            <w:gridSpan w:val="2"/>
            <w:vAlign w:val="center"/>
          </w:tcPr>
          <w:p w14:paraId="5ECF97F3">
            <w:pPr>
              <w:jc w:val="center"/>
              <w:rPr>
                <w:rFonts w:hint="eastAsia" w:ascii="宋体" w:hAnsi="宋体" w:eastAsia="宋体" w:cs="宋体"/>
                <w:sz w:val="32"/>
                <w:szCs w:val="32"/>
              </w:rPr>
            </w:pPr>
            <w:r>
              <w:rPr>
                <w:rFonts w:hint="eastAsia" w:ascii="宋体" w:hAnsi="宋体" w:eastAsia="宋体" w:cs="宋体"/>
                <w:sz w:val="32"/>
                <w:szCs w:val="32"/>
              </w:rPr>
              <w:t>配置清单</w:t>
            </w:r>
          </w:p>
          <w:p w14:paraId="2A2D2B5B">
            <w:pPr>
              <w:rPr>
                <w:rFonts w:hint="eastAsia" w:ascii="宋体" w:hAnsi="宋体" w:eastAsia="宋体" w:cs="宋体"/>
                <w:sz w:val="32"/>
                <w:szCs w:val="32"/>
              </w:rPr>
            </w:pPr>
          </w:p>
        </w:tc>
        <w:tc>
          <w:tcPr>
            <w:tcW w:w="6627" w:type="dxa"/>
            <w:gridSpan w:val="3"/>
          </w:tcPr>
          <w:p w14:paraId="39C66375">
            <w:pPr>
              <w:rPr>
                <w:rFonts w:hint="eastAsia" w:ascii="宋体" w:hAnsi="宋体" w:eastAsia="宋体" w:cs="宋体"/>
                <w:sz w:val="36"/>
                <w:szCs w:val="36"/>
              </w:rPr>
            </w:pPr>
          </w:p>
        </w:tc>
      </w:tr>
      <w:tr w14:paraId="2C7F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restart"/>
            <w:vAlign w:val="center"/>
          </w:tcPr>
          <w:p w14:paraId="2C41C145">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专属</w:t>
            </w:r>
          </w:p>
          <w:p w14:paraId="11B17D64">
            <w:pPr>
              <w:jc w:val="center"/>
              <w:rPr>
                <w:rFonts w:hint="eastAsia" w:ascii="宋体" w:hAnsi="宋体" w:eastAsia="宋体" w:cs="宋体"/>
                <w:sz w:val="32"/>
                <w:szCs w:val="32"/>
              </w:rPr>
            </w:pPr>
            <w:r>
              <w:rPr>
                <w:rFonts w:hint="eastAsia" w:ascii="宋体" w:hAnsi="宋体" w:eastAsia="宋体" w:cs="宋体"/>
                <w:sz w:val="32"/>
                <w:szCs w:val="32"/>
              </w:rPr>
              <w:t>耗材</w:t>
            </w:r>
          </w:p>
        </w:tc>
        <w:tc>
          <w:tcPr>
            <w:tcW w:w="2350" w:type="dxa"/>
            <w:vAlign w:val="center"/>
          </w:tcPr>
          <w:p w14:paraId="509D6925">
            <w:pPr>
              <w:jc w:val="center"/>
              <w:rPr>
                <w:rFonts w:hint="eastAsia" w:ascii="宋体" w:hAnsi="宋体" w:eastAsia="宋体" w:cs="宋体"/>
                <w:sz w:val="32"/>
                <w:szCs w:val="32"/>
              </w:rPr>
            </w:pPr>
            <w:r>
              <w:rPr>
                <w:rFonts w:hint="eastAsia" w:ascii="宋体" w:hAnsi="宋体" w:eastAsia="宋体" w:cs="宋体"/>
                <w:bCs/>
                <w:sz w:val="32"/>
                <w:lang w:eastAsia="zh-CN"/>
              </w:rPr>
              <w:t>耗材名称</w:t>
            </w:r>
          </w:p>
        </w:tc>
        <w:tc>
          <w:tcPr>
            <w:tcW w:w="1943" w:type="dxa"/>
          </w:tcPr>
          <w:p w14:paraId="24E5F5E3">
            <w:pPr>
              <w:jc w:val="center"/>
              <w:rPr>
                <w:rFonts w:hint="eastAsia" w:ascii="宋体" w:hAnsi="宋体" w:eastAsia="宋体" w:cs="宋体"/>
                <w:sz w:val="36"/>
                <w:szCs w:val="36"/>
              </w:rPr>
            </w:pPr>
            <w:r>
              <w:rPr>
                <w:rFonts w:hint="eastAsia" w:ascii="宋体" w:hAnsi="宋体" w:eastAsia="宋体" w:cs="宋体"/>
                <w:sz w:val="32"/>
                <w:szCs w:val="32"/>
                <w:lang w:eastAsia="zh-CN"/>
              </w:rPr>
              <w:t>常用型号</w:t>
            </w:r>
          </w:p>
        </w:tc>
        <w:tc>
          <w:tcPr>
            <w:tcW w:w="2104" w:type="dxa"/>
          </w:tcPr>
          <w:p w14:paraId="5E3E81DF">
            <w:pPr>
              <w:jc w:val="center"/>
              <w:rPr>
                <w:rFonts w:hint="eastAsia" w:ascii="宋体" w:hAnsi="宋体" w:eastAsia="宋体" w:cs="宋体"/>
                <w:sz w:val="36"/>
                <w:szCs w:val="36"/>
              </w:rPr>
            </w:pPr>
            <w:r>
              <w:rPr>
                <w:rFonts w:hint="eastAsia" w:ascii="宋体" w:hAnsi="宋体" w:eastAsia="宋体" w:cs="宋体"/>
                <w:sz w:val="32"/>
                <w:szCs w:val="32"/>
                <w:lang w:eastAsia="zh-CN"/>
              </w:rPr>
              <w:t>价格</w:t>
            </w:r>
          </w:p>
        </w:tc>
        <w:tc>
          <w:tcPr>
            <w:tcW w:w="2580" w:type="dxa"/>
          </w:tcPr>
          <w:p w14:paraId="5EA1977C">
            <w:pPr>
              <w:jc w:val="center"/>
              <w:rPr>
                <w:rFonts w:hint="eastAsia" w:ascii="宋体" w:hAnsi="宋体" w:eastAsia="宋体" w:cs="宋体"/>
                <w:sz w:val="36"/>
                <w:szCs w:val="36"/>
              </w:rPr>
            </w:pPr>
            <w:r>
              <w:rPr>
                <w:rFonts w:hint="eastAsia" w:ascii="宋体" w:hAnsi="宋体" w:eastAsia="宋体" w:cs="宋体"/>
                <w:kern w:val="2"/>
                <w:sz w:val="32"/>
                <w:szCs w:val="32"/>
                <w:lang w:val="en-US" w:eastAsia="zh-CN" w:bidi="ar-SA"/>
              </w:rPr>
              <w:t>注册证号</w:t>
            </w:r>
          </w:p>
        </w:tc>
      </w:tr>
      <w:tr w14:paraId="2E07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continue"/>
            <w:vAlign w:val="center"/>
          </w:tcPr>
          <w:p w14:paraId="677DD0B7">
            <w:pPr>
              <w:rPr>
                <w:rFonts w:hint="eastAsia" w:ascii="宋体" w:hAnsi="宋体" w:eastAsia="宋体" w:cs="宋体"/>
              </w:rPr>
            </w:pPr>
          </w:p>
        </w:tc>
        <w:tc>
          <w:tcPr>
            <w:tcW w:w="2350" w:type="dxa"/>
            <w:vAlign w:val="center"/>
          </w:tcPr>
          <w:p w14:paraId="3D317CA6">
            <w:pPr>
              <w:rPr>
                <w:rFonts w:hint="eastAsia" w:ascii="宋体" w:hAnsi="宋体" w:eastAsia="宋体" w:cs="宋体"/>
                <w:sz w:val="32"/>
                <w:szCs w:val="32"/>
              </w:rPr>
            </w:pPr>
          </w:p>
        </w:tc>
        <w:tc>
          <w:tcPr>
            <w:tcW w:w="1943" w:type="dxa"/>
          </w:tcPr>
          <w:p w14:paraId="5DBC0747">
            <w:pPr>
              <w:rPr>
                <w:rFonts w:hint="eastAsia" w:ascii="宋体" w:hAnsi="宋体" w:eastAsia="宋体" w:cs="宋体"/>
                <w:sz w:val="32"/>
                <w:szCs w:val="32"/>
              </w:rPr>
            </w:pPr>
          </w:p>
        </w:tc>
        <w:tc>
          <w:tcPr>
            <w:tcW w:w="2104" w:type="dxa"/>
          </w:tcPr>
          <w:p w14:paraId="2DEBCE08">
            <w:pPr>
              <w:rPr>
                <w:rFonts w:hint="eastAsia" w:ascii="宋体" w:hAnsi="宋体" w:eastAsia="宋体" w:cs="宋体"/>
                <w:sz w:val="32"/>
                <w:szCs w:val="32"/>
              </w:rPr>
            </w:pPr>
          </w:p>
        </w:tc>
        <w:tc>
          <w:tcPr>
            <w:tcW w:w="2580" w:type="dxa"/>
          </w:tcPr>
          <w:p w14:paraId="480247DB">
            <w:pPr>
              <w:rPr>
                <w:rFonts w:hint="eastAsia" w:ascii="宋体" w:hAnsi="宋体" w:eastAsia="宋体" w:cs="宋体"/>
                <w:sz w:val="32"/>
                <w:szCs w:val="32"/>
              </w:rPr>
            </w:pPr>
          </w:p>
        </w:tc>
      </w:tr>
      <w:tr w14:paraId="2D89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continue"/>
            <w:vAlign w:val="center"/>
          </w:tcPr>
          <w:p w14:paraId="6165A9B1">
            <w:pPr>
              <w:rPr>
                <w:rFonts w:hint="eastAsia" w:ascii="宋体" w:hAnsi="宋体" w:eastAsia="宋体" w:cs="宋体"/>
                <w:sz w:val="32"/>
                <w:szCs w:val="32"/>
              </w:rPr>
            </w:pPr>
          </w:p>
        </w:tc>
        <w:tc>
          <w:tcPr>
            <w:tcW w:w="2350" w:type="dxa"/>
            <w:vAlign w:val="center"/>
          </w:tcPr>
          <w:p w14:paraId="73D8B756">
            <w:pPr>
              <w:rPr>
                <w:rFonts w:hint="eastAsia" w:ascii="宋体" w:hAnsi="宋体" w:eastAsia="宋体" w:cs="宋体"/>
                <w:sz w:val="32"/>
                <w:szCs w:val="32"/>
              </w:rPr>
            </w:pPr>
          </w:p>
        </w:tc>
        <w:tc>
          <w:tcPr>
            <w:tcW w:w="1943" w:type="dxa"/>
          </w:tcPr>
          <w:p w14:paraId="602AE4A6">
            <w:pPr>
              <w:rPr>
                <w:rFonts w:hint="eastAsia" w:ascii="宋体" w:hAnsi="宋体" w:eastAsia="宋体" w:cs="宋体"/>
                <w:sz w:val="32"/>
                <w:szCs w:val="32"/>
              </w:rPr>
            </w:pPr>
          </w:p>
        </w:tc>
        <w:tc>
          <w:tcPr>
            <w:tcW w:w="2104" w:type="dxa"/>
          </w:tcPr>
          <w:p w14:paraId="43E74963">
            <w:pPr>
              <w:rPr>
                <w:rFonts w:hint="eastAsia" w:ascii="宋体" w:hAnsi="宋体" w:eastAsia="宋体" w:cs="宋体"/>
                <w:sz w:val="32"/>
                <w:szCs w:val="32"/>
              </w:rPr>
            </w:pPr>
          </w:p>
        </w:tc>
        <w:tc>
          <w:tcPr>
            <w:tcW w:w="2580" w:type="dxa"/>
          </w:tcPr>
          <w:p w14:paraId="4100C218">
            <w:pPr>
              <w:rPr>
                <w:rFonts w:hint="eastAsia" w:ascii="宋体" w:hAnsi="宋体" w:eastAsia="宋体" w:cs="宋体"/>
                <w:sz w:val="32"/>
                <w:szCs w:val="32"/>
              </w:rPr>
            </w:pPr>
          </w:p>
        </w:tc>
      </w:tr>
    </w:tbl>
    <w:p w14:paraId="4CEB99C1">
      <w:pPr>
        <w:rPr>
          <w:rFonts w:hint="default" w:ascii="仿宋_GB2312" w:hAnsi="仿宋_GB2312" w:eastAsia="仿宋_GB2312" w:cs="仿宋_GB2312"/>
          <w:color w:val="auto"/>
          <w:sz w:val="30"/>
          <w:szCs w:val="30"/>
          <w:shd w:val="clear" w:color="auto" w:fill="FFFFFF"/>
          <w:lang w:val="en-US" w:eastAsia="zh-CN"/>
        </w:rPr>
      </w:pPr>
    </w:p>
    <w:sectPr>
      <w:pgSz w:w="11906" w:h="16838"/>
      <w:pgMar w:top="1100" w:right="1406" w:bottom="1100" w:left="146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FC30F"/>
    <w:multiLevelType w:val="singleLevel"/>
    <w:tmpl w:val="251FC30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DEwNjA0ODkzN2FhYTUyMmFlNDVlNDQ2YjlkNWUifQ=="/>
  </w:docVars>
  <w:rsids>
    <w:rsidRoot w:val="0003769E"/>
    <w:rsid w:val="00006798"/>
    <w:rsid w:val="000110F5"/>
    <w:rsid w:val="00017C66"/>
    <w:rsid w:val="0002538B"/>
    <w:rsid w:val="000369C0"/>
    <w:rsid w:val="0003769E"/>
    <w:rsid w:val="0004190B"/>
    <w:rsid w:val="00044D16"/>
    <w:rsid w:val="00047A54"/>
    <w:rsid w:val="00050F55"/>
    <w:rsid w:val="00061FE1"/>
    <w:rsid w:val="00067100"/>
    <w:rsid w:val="00071DB8"/>
    <w:rsid w:val="00082EC8"/>
    <w:rsid w:val="00083A26"/>
    <w:rsid w:val="00083A57"/>
    <w:rsid w:val="000862C9"/>
    <w:rsid w:val="00090A97"/>
    <w:rsid w:val="000948E0"/>
    <w:rsid w:val="00095355"/>
    <w:rsid w:val="000A42B7"/>
    <w:rsid w:val="000A5195"/>
    <w:rsid w:val="000B0600"/>
    <w:rsid w:val="000B5042"/>
    <w:rsid w:val="000B6014"/>
    <w:rsid w:val="000D246A"/>
    <w:rsid w:val="000D2A03"/>
    <w:rsid w:val="000D5F70"/>
    <w:rsid w:val="000D7F95"/>
    <w:rsid w:val="000E07AB"/>
    <w:rsid w:val="000E580E"/>
    <w:rsid w:val="000E6906"/>
    <w:rsid w:val="000E70EA"/>
    <w:rsid w:val="000F07DB"/>
    <w:rsid w:val="000F1D62"/>
    <w:rsid w:val="000F6585"/>
    <w:rsid w:val="00101B52"/>
    <w:rsid w:val="00106E80"/>
    <w:rsid w:val="00107424"/>
    <w:rsid w:val="001123FB"/>
    <w:rsid w:val="001136D5"/>
    <w:rsid w:val="0011453A"/>
    <w:rsid w:val="00124746"/>
    <w:rsid w:val="00131619"/>
    <w:rsid w:val="00134F37"/>
    <w:rsid w:val="001366AB"/>
    <w:rsid w:val="00137680"/>
    <w:rsid w:val="00156641"/>
    <w:rsid w:val="00167F68"/>
    <w:rsid w:val="00170236"/>
    <w:rsid w:val="00171444"/>
    <w:rsid w:val="00172143"/>
    <w:rsid w:val="00175D41"/>
    <w:rsid w:val="00184973"/>
    <w:rsid w:val="00196324"/>
    <w:rsid w:val="001979BC"/>
    <w:rsid w:val="001A231E"/>
    <w:rsid w:val="001B227A"/>
    <w:rsid w:val="001C11C0"/>
    <w:rsid w:val="001D69C7"/>
    <w:rsid w:val="001D7A84"/>
    <w:rsid w:val="001E4343"/>
    <w:rsid w:val="001E753F"/>
    <w:rsid w:val="001E7FA7"/>
    <w:rsid w:val="001F164E"/>
    <w:rsid w:val="001F6890"/>
    <w:rsid w:val="002159C3"/>
    <w:rsid w:val="00220B0F"/>
    <w:rsid w:val="00230C37"/>
    <w:rsid w:val="00231A7F"/>
    <w:rsid w:val="00241205"/>
    <w:rsid w:val="0025435E"/>
    <w:rsid w:val="0026708F"/>
    <w:rsid w:val="00274E61"/>
    <w:rsid w:val="002824DD"/>
    <w:rsid w:val="00282E7D"/>
    <w:rsid w:val="002844C0"/>
    <w:rsid w:val="0028454B"/>
    <w:rsid w:val="002854C8"/>
    <w:rsid w:val="0028639D"/>
    <w:rsid w:val="00286C7E"/>
    <w:rsid w:val="0029335B"/>
    <w:rsid w:val="002A045E"/>
    <w:rsid w:val="002A0990"/>
    <w:rsid w:val="002C2D82"/>
    <w:rsid w:val="002C5DEF"/>
    <w:rsid w:val="002E28AF"/>
    <w:rsid w:val="002F614F"/>
    <w:rsid w:val="00310A64"/>
    <w:rsid w:val="00314CCE"/>
    <w:rsid w:val="00316813"/>
    <w:rsid w:val="0032085D"/>
    <w:rsid w:val="00321F58"/>
    <w:rsid w:val="00322484"/>
    <w:rsid w:val="00324112"/>
    <w:rsid w:val="00326C4C"/>
    <w:rsid w:val="00327CA5"/>
    <w:rsid w:val="00331393"/>
    <w:rsid w:val="00334B92"/>
    <w:rsid w:val="00336D55"/>
    <w:rsid w:val="00344925"/>
    <w:rsid w:val="00344B00"/>
    <w:rsid w:val="00345507"/>
    <w:rsid w:val="003700D6"/>
    <w:rsid w:val="00371DE1"/>
    <w:rsid w:val="00377A07"/>
    <w:rsid w:val="00381537"/>
    <w:rsid w:val="00382AFD"/>
    <w:rsid w:val="00390F89"/>
    <w:rsid w:val="0039120E"/>
    <w:rsid w:val="00391B0B"/>
    <w:rsid w:val="003942DA"/>
    <w:rsid w:val="00395746"/>
    <w:rsid w:val="003978A6"/>
    <w:rsid w:val="003979A3"/>
    <w:rsid w:val="003A2204"/>
    <w:rsid w:val="003A41AA"/>
    <w:rsid w:val="003A55D4"/>
    <w:rsid w:val="003A7DD9"/>
    <w:rsid w:val="003B3FB7"/>
    <w:rsid w:val="003B40B2"/>
    <w:rsid w:val="003B6E16"/>
    <w:rsid w:val="003C11BB"/>
    <w:rsid w:val="003C219E"/>
    <w:rsid w:val="003C22D1"/>
    <w:rsid w:val="003D15E9"/>
    <w:rsid w:val="003D27BB"/>
    <w:rsid w:val="003D6B0A"/>
    <w:rsid w:val="003E0F50"/>
    <w:rsid w:val="003E6A30"/>
    <w:rsid w:val="003F0104"/>
    <w:rsid w:val="003F7D07"/>
    <w:rsid w:val="00400C16"/>
    <w:rsid w:val="00414CB6"/>
    <w:rsid w:val="0041759B"/>
    <w:rsid w:val="00421A37"/>
    <w:rsid w:val="0043109C"/>
    <w:rsid w:val="00441266"/>
    <w:rsid w:val="00446495"/>
    <w:rsid w:val="0045434E"/>
    <w:rsid w:val="00457640"/>
    <w:rsid w:val="004674FB"/>
    <w:rsid w:val="00474A37"/>
    <w:rsid w:val="0047591A"/>
    <w:rsid w:val="00477DC0"/>
    <w:rsid w:val="00477EFA"/>
    <w:rsid w:val="00483084"/>
    <w:rsid w:val="00484CC2"/>
    <w:rsid w:val="00486586"/>
    <w:rsid w:val="004967C5"/>
    <w:rsid w:val="004A13CC"/>
    <w:rsid w:val="004A702C"/>
    <w:rsid w:val="004B2479"/>
    <w:rsid w:val="004B7ED2"/>
    <w:rsid w:val="004C43C8"/>
    <w:rsid w:val="004D3016"/>
    <w:rsid w:val="004D60DE"/>
    <w:rsid w:val="004D6BDD"/>
    <w:rsid w:val="004E46EF"/>
    <w:rsid w:val="004F1BF9"/>
    <w:rsid w:val="004F3686"/>
    <w:rsid w:val="00505C99"/>
    <w:rsid w:val="00505E40"/>
    <w:rsid w:val="00513FF1"/>
    <w:rsid w:val="005148B4"/>
    <w:rsid w:val="00520651"/>
    <w:rsid w:val="00525BDA"/>
    <w:rsid w:val="00530B51"/>
    <w:rsid w:val="005341FF"/>
    <w:rsid w:val="0053453E"/>
    <w:rsid w:val="0053683C"/>
    <w:rsid w:val="00540CC6"/>
    <w:rsid w:val="0054749B"/>
    <w:rsid w:val="00550071"/>
    <w:rsid w:val="0055184A"/>
    <w:rsid w:val="00555FE6"/>
    <w:rsid w:val="005626D5"/>
    <w:rsid w:val="00564AC3"/>
    <w:rsid w:val="00570C6D"/>
    <w:rsid w:val="00570D95"/>
    <w:rsid w:val="00573A8B"/>
    <w:rsid w:val="00573E2E"/>
    <w:rsid w:val="00574305"/>
    <w:rsid w:val="00574F8D"/>
    <w:rsid w:val="0058028B"/>
    <w:rsid w:val="00583120"/>
    <w:rsid w:val="00591A80"/>
    <w:rsid w:val="00593A03"/>
    <w:rsid w:val="00595026"/>
    <w:rsid w:val="005A3A71"/>
    <w:rsid w:val="005B3ABA"/>
    <w:rsid w:val="005C0987"/>
    <w:rsid w:val="005D2203"/>
    <w:rsid w:val="005D2FC8"/>
    <w:rsid w:val="005D3F50"/>
    <w:rsid w:val="005D5B54"/>
    <w:rsid w:val="005E3EA0"/>
    <w:rsid w:val="005E78CD"/>
    <w:rsid w:val="006034E1"/>
    <w:rsid w:val="006118C4"/>
    <w:rsid w:val="00611928"/>
    <w:rsid w:val="0061624C"/>
    <w:rsid w:val="006241A7"/>
    <w:rsid w:val="006242B7"/>
    <w:rsid w:val="00625363"/>
    <w:rsid w:val="0062774A"/>
    <w:rsid w:val="006377C5"/>
    <w:rsid w:val="006400B6"/>
    <w:rsid w:val="00645B23"/>
    <w:rsid w:val="00647690"/>
    <w:rsid w:val="0064777B"/>
    <w:rsid w:val="00656BCF"/>
    <w:rsid w:val="00657D01"/>
    <w:rsid w:val="006604F9"/>
    <w:rsid w:val="00661050"/>
    <w:rsid w:val="00670AB0"/>
    <w:rsid w:val="006900DF"/>
    <w:rsid w:val="006A080C"/>
    <w:rsid w:val="006B65AC"/>
    <w:rsid w:val="006C3937"/>
    <w:rsid w:val="006C559C"/>
    <w:rsid w:val="006D199C"/>
    <w:rsid w:val="006D36EA"/>
    <w:rsid w:val="006D3A39"/>
    <w:rsid w:val="006D6B0B"/>
    <w:rsid w:val="006F01FE"/>
    <w:rsid w:val="006F11B9"/>
    <w:rsid w:val="006F3CE2"/>
    <w:rsid w:val="007035D3"/>
    <w:rsid w:val="00713BFE"/>
    <w:rsid w:val="00725DAF"/>
    <w:rsid w:val="00734F07"/>
    <w:rsid w:val="00735188"/>
    <w:rsid w:val="007368C4"/>
    <w:rsid w:val="00741AF9"/>
    <w:rsid w:val="007537F0"/>
    <w:rsid w:val="00763741"/>
    <w:rsid w:val="00766017"/>
    <w:rsid w:val="00766885"/>
    <w:rsid w:val="00773666"/>
    <w:rsid w:val="007746C5"/>
    <w:rsid w:val="00776337"/>
    <w:rsid w:val="00781934"/>
    <w:rsid w:val="007854DC"/>
    <w:rsid w:val="00791892"/>
    <w:rsid w:val="007A0CE5"/>
    <w:rsid w:val="007A3326"/>
    <w:rsid w:val="007A3674"/>
    <w:rsid w:val="007A7049"/>
    <w:rsid w:val="007B64EE"/>
    <w:rsid w:val="007C5D3E"/>
    <w:rsid w:val="007D10DE"/>
    <w:rsid w:val="007D4193"/>
    <w:rsid w:val="007E2215"/>
    <w:rsid w:val="007E36C8"/>
    <w:rsid w:val="007E4CC4"/>
    <w:rsid w:val="007F5CCD"/>
    <w:rsid w:val="007F79D0"/>
    <w:rsid w:val="0080714C"/>
    <w:rsid w:val="00810CE6"/>
    <w:rsid w:val="008118D7"/>
    <w:rsid w:val="0081303D"/>
    <w:rsid w:val="0082541A"/>
    <w:rsid w:val="00826B39"/>
    <w:rsid w:val="00832657"/>
    <w:rsid w:val="00833A9B"/>
    <w:rsid w:val="00835984"/>
    <w:rsid w:val="008446F7"/>
    <w:rsid w:val="00845069"/>
    <w:rsid w:val="0085027D"/>
    <w:rsid w:val="008548E4"/>
    <w:rsid w:val="008562AF"/>
    <w:rsid w:val="0086513E"/>
    <w:rsid w:val="0086666A"/>
    <w:rsid w:val="00871133"/>
    <w:rsid w:val="00874611"/>
    <w:rsid w:val="0087475F"/>
    <w:rsid w:val="00880FDE"/>
    <w:rsid w:val="00883B3C"/>
    <w:rsid w:val="00894A0B"/>
    <w:rsid w:val="008958EF"/>
    <w:rsid w:val="008B301F"/>
    <w:rsid w:val="008D2B93"/>
    <w:rsid w:val="008D6B14"/>
    <w:rsid w:val="008D7AB0"/>
    <w:rsid w:val="008D7F9F"/>
    <w:rsid w:val="008F4263"/>
    <w:rsid w:val="008F4FC4"/>
    <w:rsid w:val="008F5309"/>
    <w:rsid w:val="008F6544"/>
    <w:rsid w:val="008F7B4D"/>
    <w:rsid w:val="00903E53"/>
    <w:rsid w:val="00904C76"/>
    <w:rsid w:val="00911F7C"/>
    <w:rsid w:val="009146D6"/>
    <w:rsid w:val="009209E3"/>
    <w:rsid w:val="00925B47"/>
    <w:rsid w:val="0093193B"/>
    <w:rsid w:val="00933778"/>
    <w:rsid w:val="00940789"/>
    <w:rsid w:val="0094241B"/>
    <w:rsid w:val="00951E3F"/>
    <w:rsid w:val="009528BA"/>
    <w:rsid w:val="009631D7"/>
    <w:rsid w:val="00967463"/>
    <w:rsid w:val="00975A37"/>
    <w:rsid w:val="0098394D"/>
    <w:rsid w:val="00994958"/>
    <w:rsid w:val="009A0701"/>
    <w:rsid w:val="009A0879"/>
    <w:rsid w:val="009A25DD"/>
    <w:rsid w:val="009B7544"/>
    <w:rsid w:val="009C46C4"/>
    <w:rsid w:val="009D2EBD"/>
    <w:rsid w:val="009E0037"/>
    <w:rsid w:val="009E1AD8"/>
    <w:rsid w:val="009E3EF8"/>
    <w:rsid w:val="00A07702"/>
    <w:rsid w:val="00A1401F"/>
    <w:rsid w:val="00A20B62"/>
    <w:rsid w:val="00A20D92"/>
    <w:rsid w:val="00A26425"/>
    <w:rsid w:val="00A44EC3"/>
    <w:rsid w:val="00A55E96"/>
    <w:rsid w:val="00A70DC0"/>
    <w:rsid w:val="00A7373B"/>
    <w:rsid w:val="00A777B6"/>
    <w:rsid w:val="00A80064"/>
    <w:rsid w:val="00AA13A7"/>
    <w:rsid w:val="00AA66B0"/>
    <w:rsid w:val="00AA70B1"/>
    <w:rsid w:val="00AB1858"/>
    <w:rsid w:val="00AC4979"/>
    <w:rsid w:val="00AD15E5"/>
    <w:rsid w:val="00AD3032"/>
    <w:rsid w:val="00B0302C"/>
    <w:rsid w:val="00B04BB9"/>
    <w:rsid w:val="00B13566"/>
    <w:rsid w:val="00B21450"/>
    <w:rsid w:val="00B21F90"/>
    <w:rsid w:val="00B23D3C"/>
    <w:rsid w:val="00B24F39"/>
    <w:rsid w:val="00B324C5"/>
    <w:rsid w:val="00B3630D"/>
    <w:rsid w:val="00B44001"/>
    <w:rsid w:val="00B525FF"/>
    <w:rsid w:val="00B57127"/>
    <w:rsid w:val="00B635D0"/>
    <w:rsid w:val="00B64156"/>
    <w:rsid w:val="00B67E8F"/>
    <w:rsid w:val="00B70A73"/>
    <w:rsid w:val="00B72816"/>
    <w:rsid w:val="00B73AB0"/>
    <w:rsid w:val="00B81A98"/>
    <w:rsid w:val="00B82700"/>
    <w:rsid w:val="00B871DB"/>
    <w:rsid w:val="00B87C6F"/>
    <w:rsid w:val="00B9324A"/>
    <w:rsid w:val="00B95134"/>
    <w:rsid w:val="00B95583"/>
    <w:rsid w:val="00BA285E"/>
    <w:rsid w:val="00BA43F5"/>
    <w:rsid w:val="00BB0A2C"/>
    <w:rsid w:val="00BB715B"/>
    <w:rsid w:val="00BC66D5"/>
    <w:rsid w:val="00BD00AB"/>
    <w:rsid w:val="00BD0397"/>
    <w:rsid w:val="00BE16BB"/>
    <w:rsid w:val="00BE1FD2"/>
    <w:rsid w:val="00BF17CC"/>
    <w:rsid w:val="00BF35ED"/>
    <w:rsid w:val="00BF3855"/>
    <w:rsid w:val="00BF39E4"/>
    <w:rsid w:val="00BF4E0F"/>
    <w:rsid w:val="00BF5295"/>
    <w:rsid w:val="00BF5F49"/>
    <w:rsid w:val="00BF7B2F"/>
    <w:rsid w:val="00C07896"/>
    <w:rsid w:val="00C247D5"/>
    <w:rsid w:val="00C374C8"/>
    <w:rsid w:val="00C42C19"/>
    <w:rsid w:val="00C50649"/>
    <w:rsid w:val="00C51D38"/>
    <w:rsid w:val="00C6534C"/>
    <w:rsid w:val="00C6692B"/>
    <w:rsid w:val="00C81DC7"/>
    <w:rsid w:val="00C81F89"/>
    <w:rsid w:val="00C83037"/>
    <w:rsid w:val="00C873B1"/>
    <w:rsid w:val="00C937AB"/>
    <w:rsid w:val="00C9394E"/>
    <w:rsid w:val="00C96CD2"/>
    <w:rsid w:val="00CA1094"/>
    <w:rsid w:val="00CA2367"/>
    <w:rsid w:val="00CA7151"/>
    <w:rsid w:val="00CA7208"/>
    <w:rsid w:val="00CB2D4A"/>
    <w:rsid w:val="00CB45A2"/>
    <w:rsid w:val="00CB624C"/>
    <w:rsid w:val="00CB6DCE"/>
    <w:rsid w:val="00CC1682"/>
    <w:rsid w:val="00CC5B00"/>
    <w:rsid w:val="00CD2E28"/>
    <w:rsid w:val="00CE7C6E"/>
    <w:rsid w:val="00CF329A"/>
    <w:rsid w:val="00CF4D53"/>
    <w:rsid w:val="00CF6782"/>
    <w:rsid w:val="00D0424B"/>
    <w:rsid w:val="00D1231C"/>
    <w:rsid w:val="00D2014C"/>
    <w:rsid w:val="00D217B2"/>
    <w:rsid w:val="00D22469"/>
    <w:rsid w:val="00D229FE"/>
    <w:rsid w:val="00D22B09"/>
    <w:rsid w:val="00D239BF"/>
    <w:rsid w:val="00D32612"/>
    <w:rsid w:val="00D520C7"/>
    <w:rsid w:val="00D56CF8"/>
    <w:rsid w:val="00D614CF"/>
    <w:rsid w:val="00D637A3"/>
    <w:rsid w:val="00D825BD"/>
    <w:rsid w:val="00D91966"/>
    <w:rsid w:val="00D9245B"/>
    <w:rsid w:val="00DA42DD"/>
    <w:rsid w:val="00DB18EC"/>
    <w:rsid w:val="00DC1B83"/>
    <w:rsid w:val="00DD7A6D"/>
    <w:rsid w:val="00DE117A"/>
    <w:rsid w:val="00DE1519"/>
    <w:rsid w:val="00DE2890"/>
    <w:rsid w:val="00DE79C4"/>
    <w:rsid w:val="00DF02B8"/>
    <w:rsid w:val="00DF0674"/>
    <w:rsid w:val="00DF2239"/>
    <w:rsid w:val="00DF7625"/>
    <w:rsid w:val="00E16460"/>
    <w:rsid w:val="00E21AF6"/>
    <w:rsid w:val="00E23014"/>
    <w:rsid w:val="00E260E1"/>
    <w:rsid w:val="00E3670D"/>
    <w:rsid w:val="00E43EAB"/>
    <w:rsid w:val="00E54E23"/>
    <w:rsid w:val="00E551C0"/>
    <w:rsid w:val="00E61866"/>
    <w:rsid w:val="00E70CCC"/>
    <w:rsid w:val="00E72064"/>
    <w:rsid w:val="00E73525"/>
    <w:rsid w:val="00E738C1"/>
    <w:rsid w:val="00E84DFB"/>
    <w:rsid w:val="00E85AF8"/>
    <w:rsid w:val="00E92CA0"/>
    <w:rsid w:val="00E96F98"/>
    <w:rsid w:val="00EA0E51"/>
    <w:rsid w:val="00EA4469"/>
    <w:rsid w:val="00EB51D5"/>
    <w:rsid w:val="00EC5EA8"/>
    <w:rsid w:val="00ED01EC"/>
    <w:rsid w:val="00ED735D"/>
    <w:rsid w:val="00EE0092"/>
    <w:rsid w:val="00EF45DB"/>
    <w:rsid w:val="00F01F8F"/>
    <w:rsid w:val="00F04BCF"/>
    <w:rsid w:val="00F0701B"/>
    <w:rsid w:val="00F146C5"/>
    <w:rsid w:val="00F14ACE"/>
    <w:rsid w:val="00F23855"/>
    <w:rsid w:val="00F34463"/>
    <w:rsid w:val="00F34F9C"/>
    <w:rsid w:val="00F35125"/>
    <w:rsid w:val="00F365E5"/>
    <w:rsid w:val="00F378D7"/>
    <w:rsid w:val="00F50ADD"/>
    <w:rsid w:val="00F52B38"/>
    <w:rsid w:val="00F52EB7"/>
    <w:rsid w:val="00F54207"/>
    <w:rsid w:val="00F54C71"/>
    <w:rsid w:val="00F6000B"/>
    <w:rsid w:val="00F6012B"/>
    <w:rsid w:val="00F66867"/>
    <w:rsid w:val="00F7019D"/>
    <w:rsid w:val="00F71D91"/>
    <w:rsid w:val="00F71F9A"/>
    <w:rsid w:val="00F750A1"/>
    <w:rsid w:val="00F771A4"/>
    <w:rsid w:val="00F84F26"/>
    <w:rsid w:val="00FA25C1"/>
    <w:rsid w:val="00FA3FFF"/>
    <w:rsid w:val="00FA6817"/>
    <w:rsid w:val="00FB1F46"/>
    <w:rsid w:val="00FB3C24"/>
    <w:rsid w:val="00FB41E2"/>
    <w:rsid w:val="00FB7559"/>
    <w:rsid w:val="00FB7D53"/>
    <w:rsid w:val="00FC2F16"/>
    <w:rsid w:val="00FD1A6A"/>
    <w:rsid w:val="00FE005D"/>
    <w:rsid w:val="00FE59E5"/>
    <w:rsid w:val="00FE6458"/>
    <w:rsid w:val="00FF4950"/>
    <w:rsid w:val="010F0A31"/>
    <w:rsid w:val="01F1225B"/>
    <w:rsid w:val="01F85EC0"/>
    <w:rsid w:val="02593B24"/>
    <w:rsid w:val="02FD638F"/>
    <w:rsid w:val="03BD5AE4"/>
    <w:rsid w:val="05057C02"/>
    <w:rsid w:val="05675C83"/>
    <w:rsid w:val="059D27E5"/>
    <w:rsid w:val="06764D59"/>
    <w:rsid w:val="069A088E"/>
    <w:rsid w:val="06F274A9"/>
    <w:rsid w:val="07876087"/>
    <w:rsid w:val="07B443C2"/>
    <w:rsid w:val="08C73343"/>
    <w:rsid w:val="09124077"/>
    <w:rsid w:val="09D94940"/>
    <w:rsid w:val="0A5E75DA"/>
    <w:rsid w:val="0B5E4CF9"/>
    <w:rsid w:val="0BE0503D"/>
    <w:rsid w:val="0C9975DD"/>
    <w:rsid w:val="0CF31220"/>
    <w:rsid w:val="0DCD2DC7"/>
    <w:rsid w:val="0E7448E5"/>
    <w:rsid w:val="10945E9C"/>
    <w:rsid w:val="10D4446D"/>
    <w:rsid w:val="1189620E"/>
    <w:rsid w:val="121A336F"/>
    <w:rsid w:val="129850D9"/>
    <w:rsid w:val="140E4EA0"/>
    <w:rsid w:val="14114D38"/>
    <w:rsid w:val="148329AB"/>
    <w:rsid w:val="151B2EBF"/>
    <w:rsid w:val="154F3517"/>
    <w:rsid w:val="15BC65D6"/>
    <w:rsid w:val="18C03176"/>
    <w:rsid w:val="18E80323"/>
    <w:rsid w:val="18ED1004"/>
    <w:rsid w:val="19021B8E"/>
    <w:rsid w:val="19AD4B10"/>
    <w:rsid w:val="1A370E8D"/>
    <w:rsid w:val="1A4E5DC8"/>
    <w:rsid w:val="1A5422E9"/>
    <w:rsid w:val="1B1B6BCA"/>
    <w:rsid w:val="1BA52261"/>
    <w:rsid w:val="1C3D7234"/>
    <w:rsid w:val="1C6A484E"/>
    <w:rsid w:val="1CD465A9"/>
    <w:rsid w:val="1DC37D43"/>
    <w:rsid w:val="1E571A59"/>
    <w:rsid w:val="1EA521AB"/>
    <w:rsid w:val="1EAB5D85"/>
    <w:rsid w:val="1EEF4B23"/>
    <w:rsid w:val="20315438"/>
    <w:rsid w:val="20FD4AE9"/>
    <w:rsid w:val="21281F9F"/>
    <w:rsid w:val="21C91279"/>
    <w:rsid w:val="21EF1D3A"/>
    <w:rsid w:val="22F12B1F"/>
    <w:rsid w:val="231C2FA0"/>
    <w:rsid w:val="23976164"/>
    <w:rsid w:val="23F275DC"/>
    <w:rsid w:val="2414485B"/>
    <w:rsid w:val="243C63D5"/>
    <w:rsid w:val="25005AF3"/>
    <w:rsid w:val="25830A04"/>
    <w:rsid w:val="25861496"/>
    <w:rsid w:val="272B4EB8"/>
    <w:rsid w:val="273A1E93"/>
    <w:rsid w:val="276C4A9F"/>
    <w:rsid w:val="27801050"/>
    <w:rsid w:val="27AB4D26"/>
    <w:rsid w:val="27F531EF"/>
    <w:rsid w:val="28B74948"/>
    <w:rsid w:val="29812796"/>
    <w:rsid w:val="2A5D1B84"/>
    <w:rsid w:val="2CFE3E77"/>
    <w:rsid w:val="2D2C1E4D"/>
    <w:rsid w:val="2D4D587B"/>
    <w:rsid w:val="2DFC2F3E"/>
    <w:rsid w:val="2E0405F5"/>
    <w:rsid w:val="2EB17D35"/>
    <w:rsid w:val="2F523932"/>
    <w:rsid w:val="309B0CAA"/>
    <w:rsid w:val="329B1F9A"/>
    <w:rsid w:val="32EF1648"/>
    <w:rsid w:val="33B30488"/>
    <w:rsid w:val="33DA797D"/>
    <w:rsid w:val="34B74F3F"/>
    <w:rsid w:val="35151C86"/>
    <w:rsid w:val="36907662"/>
    <w:rsid w:val="379529BA"/>
    <w:rsid w:val="37C86E8B"/>
    <w:rsid w:val="3A230825"/>
    <w:rsid w:val="3A2D5898"/>
    <w:rsid w:val="3D414F06"/>
    <w:rsid w:val="3D532A3A"/>
    <w:rsid w:val="3D7C5728"/>
    <w:rsid w:val="3F2926B8"/>
    <w:rsid w:val="403A47C7"/>
    <w:rsid w:val="40C61F07"/>
    <w:rsid w:val="41A42D02"/>
    <w:rsid w:val="41F93484"/>
    <w:rsid w:val="427E21E6"/>
    <w:rsid w:val="432F38BF"/>
    <w:rsid w:val="43850EB7"/>
    <w:rsid w:val="44BA3A41"/>
    <w:rsid w:val="45796F2C"/>
    <w:rsid w:val="45BE70CB"/>
    <w:rsid w:val="461B1819"/>
    <w:rsid w:val="46FB1EAF"/>
    <w:rsid w:val="475052AE"/>
    <w:rsid w:val="49141F2E"/>
    <w:rsid w:val="49CC7F76"/>
    <w:rsid w:val="4A41000F"/>
    <w:rsid w:val="4B3F3E3F"/>
    <w:rsid w:val="4C1D5030"/>
    <w:rsid w:val="4C6426E6"/>
    <w:rsid w:val="4C757635"/>
    <w:rsid w:val="4CEA6032"/>
    <w:rsid w:val="4D7A42E4"/>
    <w:rsid w:val="4E192F6E"/>
    <w:rsid w:val="4E384330"/>
    <w:rsid w:val="4FC754CE"/>
    <w:rsid w:val="501E5109"/>
    <w:rsid w:val="50F255EE"/>
    <w:rsid w:val="512102FA"/>
    <w:rsid w:val="52220934"/>
    <w:rsid w:val="52846CDA"/>
    <w:rsid w:val="5285323E"/>
    <w:rsid w:val="52B7716F"/>
    <w:rsid w:val="52C118CB"/>
    <w:rsid w:val="549406EE"/>
    <w:rsid w:val="54DD15CF"/>
    <w:rsid w:val="54F70F79"/>
    <w:rsid w:val="550451E6"/>
    <w:rsid w:val="550452C1"/>
    <w:rsid w:val="55AF0E66"/>
    <w:rsid w:val="55DB6383"/>
    <w:rsid w:val="55EB160A"/>
    <w:rsid w:val="55EF3CD4"/>
    <w:rsid w:val="56FD46BE"/>
    <w:rsid w:val="57084D9E"/>
    <w:rsid w:val="57583907"/>
    <w:rsid w:val="584D5300"/>
    <w:rsid w:val="58FA7DB6"/>
    <w:rsid w:val="5BD33714"/>
    <w:rsid w:val="5CC90D32"/>
    <w:rsid w:val="5CF07043"/>
    <w:rsid w:val="5D552A63"/>
    <w:rsid w:val="5DC52449"/>
    <w:rsid w:val="5F2E52D5"/>
    <w:rsid w:val="5FA54D0D"/>
    <w:rsid w:val="607C1414"/>
    <w:rsid w:val="617A24C3"/>
    <w:rsid w:val="62337CE9"/>
    <w:rsid w:val="634B06D5"/>
    <w:rsid w:val="638C5281"/>
    <w:rsid w:val="648A1ECB"/>
    <w:rsid w:val="667512A3"/>
    <w:rsid w:val="66CE120D"/>
    <w:rsid w:val="671D0BEF"/>
    <w:rsid w:val="68C934C0"/>
    <w:rsid w:val="695A2365"/>
    <w:rsid w:val="696241CD"/>
    <w:rsid w:val="696B42C7"/>
    <w:rsid w:val="69751E3A"/>
    <w:rsid w:val="6A073178"/>
    <w:rsid w:val="6A1C3CC7"/>
    <w:rsid w:val="6B104EE7"/>
    <w:rsid w:val="6DFE57E4"/>
    <w:rsid w:val="6E401C62"/>
    <w:rsid w:val="70897F4B"/>
    <w:rsid w:val="71DD4688"/>
    <w:rsid w:val="72093711"/>
    <w:rsid w:val="72531511"/>
    <w:rsid w:val="72E7797E"/>
    <w:rsid w:val="7389407C"/>
    <w:rsid w:val="738E3911"/>
    <w:rsid w:val="73C1546F"/>
    <w:rsid w:val="74156482"/>
    <w:rsid w:val="74A9728C"/>
    <w:rsid w:val="74C07CAE"/>
    <w:rsid w:val="75711A6A"/>
    <w:rsid w:val="75882903"/>
    <w:rsid w:val="76645056"/>
    <w:rsid w:val="772C3566"/>
    <w:rsid w:val="7730006C"/>
    <w:rsid w:val="7914583E"/>
    <w:rsid w:val="796404B4"/>
    <w:rsid w:val="79AB2BB6"/>
    <w:rsid w:val="7AB73AB2"/>
    <w:rsid w:val="7B550A42"/>
    <w:rsid w:val="7C2F7492"/>
    <w:rsid w:val="7C403106"/>
    <w:rsid w:val="7DC71FDC"/>
    <w:rsid w:val="7E5F4093"/>
    <w:rsid w:val="7E8D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footer"/>
    <w:basedOn w:val="1"/>
    <w:link w:val="15"/>
    <w:autoRedefine/>
    <w:unhideWhenUsed/>
    <w:qFormat/>
    <w:uiPriority w:val="0"/>
    <w:pPr>
      <w:tabs>
        <w:tab w:val="center" w:pos="4153"/>
        <w:tab w:val="right" w:pos="8306"/>
      </w:tabs>
      <w:snapToGrid w:val="0"/>
      <w:jc w:val="left"/>
    </w:pPr>
    <w:rPr>
      <w:sz w:val="18"/>
      <w:szCs w:val="18"/>
    </w:rPr>
  </w:style>
  <w:style w:type="paragraph" w:styleId="5">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kern w:val="0"/>
      <w:sz w:val="24"/>
    </w:rPr>
  </w:style>
  <w:style w:type="paragraph" w:styleId="7">
    <w:name w:val="Body Text First Indent 2"/>
    <w:basedOn w:val="3"/>
    <w:autoRedefine/>
    <w:unhideWhenUsed/>
    <w:qFormat/>
    <w:uiPriority w:val="0"/>
    <w:pPr>
      <w:ind w:firstLine="420" w:firstLineChars="200"/>
    </w:pPr>
  </w:style>
  <w:style w:type="table" w:styleId="9">
    <w:name w:val="Table Grid"/>
    <w:basedOn w:val="8"/>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FollowedHyperlink"/>
    <w:basedOn w:val="10"/>
    <w:autoRedefine/>
    <w:qFormat/>
    <w:uiPriority w:val="0"/>
    <w:rPr>
      <w:color w:val="800080"/>
      <w:u w:val="none"/>
    </w:rPr>
  </w:style>
  <w:style w:type="character" w:styleId="13">
    <w:name w:val="Hyperlink"/>
    <w:basedOn w:val="10"/>
    <w:autoRedefine/>
    <w:qFormat/>
    <w:uiPriority w:val="0"/>
    <w:rPr>
      <w:color w:val="0000FF"/>
      <w:u w:val="single"/>
    </w:rPr>
  </w:style>
  <w:style w:type="character" w:customStyle="1" w:styleId="14">
    <w:name w:val="页眉 Char"/>
    <w:basedOn w:val="10"/>
    <w:link w:val="5"/>
    <w:autoRedefine/>
    <w:qFormat/>
    <w:uiPriority w:val="0"/>
    <w:rPr>
      <w:sz w:val="18"/>
      <w:szCs w:val="18"/>
    </w:rPr>
  </w:style>
  <w:style w:type="character" w:customStyle="1" w:styleId="15">
    <w:name w:val="页脚 Char"/>
    <w:basedOn w:val="10"/>
    <w:link w:val="4"/>
    <w:autoRedefine/>
    <w:qFormat/>
    <w:uiPriority w:val="0"/>
    <w:rPr>
      <w:sz w:val="18"/>
      <w:szCs w:val="18"/>
    </w:rPr>
  </w:style>
  <w:style w:type="character" w:customStyle="1" w:styleId="16">
    <w:name w:val="标题 1 Char"/>
    <w:basedOn w:val="10"/>
    <w:link w:val="2"/>
    <w:autoRedefine/>
    <w:qFormat/>
    <w:uiPriority w:val="0"/>
    <w:rPr>
      <w:rFonts w:ascii="宋体" w:hAnsi="宋体" w:eastAsia="宋体" w:cs="宋体"/>
      <w:b/>
      <w:bCs/>
      <w:kern w:val="36"/>
      <w:sz w:val="48"/>
      <w:szCs w:val="48"/>
    </w:rPr>
  </w:style>
  <w:style w:type="paragraph" w:customStyle="1" w:styleId="17">
    <w:name w:val="z-窗体底端1"/>
    <w:basedOn w:val="1"/>
    <w:next w:val="1"/>
    <w:link w:val="18"/>
    <w:autoRedefine/>
    <w:qFormat/>
    <w:uiPriority w:val="0"/>
    <w:pPr>
      <w:pBdr>
        <w:top w:val="single" w:color="auto" w:sz="6" w:space="1"/>
      </w:pBdr>
      <w:jc w:val="center"/>
    </w:pPr>
    <w:rPr>
      <w:rFonts w:ascii="Arial" w:hAnsi="Calibri"/>
      <w:vanish/>
      <w:sz w:val="16"/>
    </w:rPr>
  </w:style>
  <w:style w:type="character" w:customStyle="1" w:styleId="18">
    <w:name w:val="z-窗体底端 Char"/>
    <w:basedOn w:val="10"/>
    <w:link w:val="17"/>
    <w:autoRedefine/>
    <w:qFormat/>
    <w:uiPriority w:val="0"/>
    <w:rPr>
      <w:rFonts w:ascii="Arial" w:hAnsi="Calibri" w:eastAsia="宋体" w:cs="Times New Roman"/>
      <w:vanish/>
      <w:sz w:val="16"/>
      <w:szCs w:val="24"/>
    </w:rPr>
  </w:style>
  <w:style w:type="paragraph" w:customStyle="1" w:styleId="19">
    <w:name w:val="z-窗体顶端1"/>
    <w:basedOn w:val="1"/>
    <w:next w:val="1"/>
    <w:link w:val="20"/>
    <w:autoRedefine/>
    <w:qFormat/>
    <w:uiPriority w:val="0"/>
    <w:pPr>
      <w:pBdr>
        <w:bottom w:val="single" w:color="auto" w:sz="6" w:space="1"/>
      </w:pBdr>
      <w:jc w:val="center"/>
    </w:pPr>
    <w:rPr>
      <w:rFonts w:ascii="Arial" w:hAnsi="Calibri"/>
      <w:vanish/>
      <w:sz w:val="16"/>
    </w:rPr>
  </w:style>
  <w:style w:type="character" w:customStyle="1" w:styleId="20">
    <w:name w:val="z-窗体顶端 Char"/>
    <w:basedOn w:val="10"/>
    <w:link w:val="19"/>
    <w:autoRedefine/>
    <w:qFormat/>
    <w:uiPriority w:val="0"/>
    <w:rPr>
      <w:rFonts w:ascii="Arial" w:hAnsi="Calibri" w:eastAsia="宋体" w:cs="Times New Roman"/>
      <w:vanish/>
      <w:sz w:val="16"/>
      <w:szCs w:val="24"/>
    </w:rPr>
  </w:style>
  <w:style w:type="paragraph" w:styleId="21">
    <w:name w:val="List Paragraph"/>
    <w:basedOn w:val="1"/>
    <w:autoRedefine/>
    <w:qFormat/>
    <w:uiPriority w:val="34"/>
    <w:pPr>
      <w:ind w:firstLine="420" w:firstLineChars="200"/>
    </w:pPr>
    <w:rPr>
      <w:rFonts w:ascii="Calibri" w:hAnsi="Calibri"/>
    </w:rPr>
  </w:style>
  <w:style w:type="paragraph" w:customStyle="1" w:styleId="22">
    <w:name w:val="表格文字"/>
    <w:basedOn w:val="1"/>
    <w:autoRedefine/>
    <w:qFormat/>
    <w:uiPriority w:val="0"/>
    <w:pPr>
      <w:spacing w:before="25" w:after="25"/>
      <w:jc w:val="left"/>
    </w:pPr>
    <w:rPr>
      <w:bCs/>
      <w:spacing w:val="10"/>
      <w:kern w:val="0"/>
      <w:sz w:val="24"/>
    </w:rPr>
  </w:style>
  <w:style w:type="paragraph" w:customStyle="1" w:styleId="23">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25">
    <w:name w:val="font01"/>
    <w:basedOn w:val="10"/>
    <w:autoRedefine/>
    <w:qFormat/>
    <w:uiPriority w:val="0"/>
    <w:rPr>
      <w:rFonts w:hint="eastAsia" w:ascii="宋体" w:hAnsi="宋体" w:eastAsia="宋体" w:cs="宋体"/>
      <w:color w:val="000000"/>
      <w:sz w:val="22"/>
      <w:szCs w:val="22"/>
      <w:u w:val="none"/>
    </w:rPr>
  </w:style>
  <w:style w:type="character" w:customStyle="1" w:styleId="26">
    <w:name w:val="font61"/>
    <w:basedOn w:val="10"/>
    <w:autoRedefine/>
    <w:qFormat/>
    <w:uiPriority w:val="0"/>
    <w:rPr>
      <w:rFonts w:hint="eastAsia" w:ascii="宋体" w:hAnsi="宋体" w:eastAsia="宋体" w:cs="宋体"/>
      <w:color w:val="000000"/>
      <w:sz w:val="22"/>
      <w:szCs w:val="22"/>
      <w:u w:val="none"/>
      <w:vertAlign w:val="superscript"/>
    </w:rPr>
  </w:style>
  <w:style w:type="character" w:customStyle="1" w:styleId="27">
    <w:name w:val="font41"/>
    <w:basedOn w:val="10"/>
    <w:autoRedefine/>
    <w:qFormat/>
    <w:uiPriority w:val="0"/>
    <w:rPr>
      <w:rFonts w:hint="eastAsia" w:ascii="宋体" w:hAnsi="宋体" w:eastAsia="宋体" w:cs="宋体"/>
      <w:color w:val="000000"/>
      <w:sz w:val="21"/>
      <w:szCs w:val="21"/>
      <w:u w:val="none"/>
    </w:rPr>
  </w:style>
  <w:style w:type="character" w:customStyle="1" w:styleId="28">
    <w:name w:val="font11"/>
    <w:basedOn w:val="10"/>
    <w:autoRedefine/>
    <w:qFormat/>
    <w:uiPriority w:val="0"/>
    <w:rPr>
      <w:rFonts w:hint="default" w:ascii="Calibri" w:hAnsi="Calibri" w:cs="Calibri"/>
      <w:color w:val="000000"/>
      <w:sz w:val="21"/>
      <w:szCs w:val="21"/>
      <w:u w:val="none"/>
    </w:rPr>
  </w:style>
  <w:style w:type="character" w:customStyle="1" w:styleId="29">
    <w:name w:val="font91"/>
    <w:basedOn w:val="10"/>
    <w:autoRedefine/>
    <w:qFormat/>
    <w:uiPriority w:val="0"/>
    <w:rPr>
      <w:rFonts w:ascii="宋体" w:hAnsi="宋体" w:eastAsia="宋体" w:cs="宋体"/>
      <w:color w:val="000000"/>
      <w:sz w:val="20"/>
      <w:szCs w:val="20"/>
      <w:u w:val="none"/>
    </w:rPr>
  </w:style>
  <w:style w:type="character" w:customStyle="1" w:styleId="30">
    <w:name w:val="font21"/>
    <w:basedOn w:val="10"/>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1008</Words>
  <Characters>1079</Characters>
  <Lines>26</Lines>
  <Paragraphs>7</Paragraphs>
  <TotalTime>345</TotalTime>
  <ScaleCrop>false</ScaleCrop>
  <LinksUpToDate>false</LinksUpToDate>
  <CharactersWithSpaces>1269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傻傻的宝贝</cp:lastModifiedBy>
  <cp:lastPrinted>2023-04-10T08:46:00Z</cp:lastPrinted>
  <dcterms:modified xsi:type="dcterms:W3CDTF">2024-12-03T06:33:13Z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B1DF8673F94341B992C20C0D45B194B2</vt:lpwstr>
  </property>
</Properties>
</file>