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7032D">
      <w:pPr>
        <w:pStyle w:val="4"/>
        <w:shd w:val="clear" w:color="auto" w:fill="FFFFFF"/>
        <w:spacing w:line="480" w:lineRule="exact"/>
        <w:jc w:val="center"/>
        <w:rPr>
          <w:rFonts w:hint="eastAsia"/>
          <w:sz w:val="36"/>
          <w:szCs w:val="36"/>
        </w:rPr>
      </w:pPr>
      <w:r>
        <w:rPr>
          <w:rFonts w:hint="eastAsia"/>
          <w:sz w:val="36"/>
          <w:szCs w:val="36"/>
        </w:rPr>
        <w:t>石家庄市人民医院北大新院区</w:t>
      </w:r>
    </w:p>
    <w:p w14:paraId="254499D5">
      <w:pPr>
        <w:pStyle w:val="4"/>
        <w:shd w:val="clear" w:color="auto" w:fill="FFFFFF"/>
        <w:spacing w:line="480" w:lineRule="exact"/>
        <w:jc w:val="center"/>
        <w:rPr>
          <w:sz w:val="10"/>
          <w:szCs w:val="10"/>
        </w:rPr>
      </w:pPr>
      <w:r>
        <w:rPr>
          <w:rFonts w:hint="eastAsia"/>
          <w:sz w:val="36"/>
          <w:szCs w:val="36"/>
        </w:rPr>
        <w:t>辐射环评及验收征集服务商的通知</w:t>
      </w:r>
    </w:p>
    <w:p w14:paraId="2551119C">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color w:val="000000" w:themeColor="text1"/>
          <w:sz w:val="30"/>
          <w:szCs w:val="30"/>
          <w14:textFill>
            <w14:solidFill>
              <w14:schemeClr w14:val="tx1"/>
            </w14:solidFill>
          </w14:textFill>
        </w:rPr>
      </w:pPr>
      <w:r>
        <w:rPr>
          <w:rFonts w:hint="eastAsia" w:ascii="仿宋" w:hAnsi="仿宋" w:eastAsia="仿宋"/>
          <w:b w:val="0"/>
          <w:color w:val="000000" w:themeColor="text1"/>
          <w:sz w:val="30"/>
          <w:szCs w:val="30"/>
          <w14:textFill>
            <w14:solidFill>
              <w14:schemeClr w14:val="tx1"/>
            </w14:solidFill>
          </w14:textFill>
        </w:rPr>
        <w:t>我院拟对北大新院区</w:t>
      </w:r>
      <w:r>
        <w:rPr>
          <w:rFonts w:hint="eastAsia" w:ascii="仿宋" w:hAnsi="仿宋" w:eastAsia="仿宋"/>
          <w:b w:val="0"/>
          <w:color w:val="000000" w:themeColor="text1"/>
          <w:sz w:val="30"/>
          <w:szCs w:val="30"/>
          <w:u w:val="single"/>
          <w14:textFill>
            <w14:solidFill>
              <w14:schemeClr w14:val="tx1"/>
            </w14:solidFill>
          </w14:textFill>
        </w:rPr>
        <w:t>辐射环评及验收</w:t>
      </w:r>
      <w:r>
        <w:rPr>
          <w:rFonts w:hint="eastAsia" w:ascii="仿宋" w:hAnsi="仿宋" w:eastAsia="仿宋"/>
          <w:b w:val="0"/>
          <w:color w:val="000000" w:themeColor="text1"/>
          <w:sz w:val="30"/>
          <w:szCs w:val="30"/>
          <w:lang w:eastAsia="zh-CN"/>
          <w14:textFill>
            <w14:solidFill>
              <w14:schemeClr w14:val="tx1"/>
            </w14:solidFill>
          </w14:textFill>
        </w:rPr>
        <w:t>服务进行征集（项目为核医学回旋加速器、热室）</w:t>
      </w:r>
      <w:r>
        <w:rPr>
          <w:rFonts w:hint="eastAsia" w:ascii="仿宋" w:hAnsi="仿宋" w:eastAsia="仿宋"/>
          <w:b w:val="0"/>
          <w:color w:val="000000" w:themeColor="text1"/>
          <w:sz w:val="30"/>
          <w:szCs w:val="30"/>
          <w14:textFill>
            <w14:solidFill>
              <w14:schemeClr w14:val="tx1"/>
            </w14:solidFill>
          </w14:textFill>
        </w:rPr>
        <w:t>，请有意向且有承接能力的单位前来参与，报名需携带以下材料（原件及加盖公章的复印件），</w:t>
      </w:r>
      <w:r>
        <w:rPr>
          <w:rFonts w:ascii="仿宋" w:hAnsi="仿宋" w:eastAsia="仿宋"/>
          <w:b w:val="0"/>
          <w:color w:val="000000" w:themeColor="text1"/>
          <w:sz w:val="30"/>
          <w:szCs w:val="30"/>
          <w14:textFill>
            <w14:solidFill>
              <w14:schemeClr w14:val="tx1"/>
            </w14:solidFill>
          </w14:textFill>
        </w:rPr>
        <w:t>资料不全不予受理</w:t>
      </w:r>
      <w:r>
        <w:rPr>
          <w:rFonts w:hint="eastAsia" w:ascii="仿宋" w:hAnsi="仿宋" w:eastAsia="仿宋"/>
          <w:b w:val="0"/>
          <w:color w:val="000000" w:themeColor="text1"/>
          <w:sz w:val="30"/>
          <w:szCs w:val="30"/>
          <w14:textFill>
            <w14:solidFill>
              <w14:schemeClr w14:val="tx1"/>
            </w14:solidFill>
          </w14:textFill>
        </w:rPr>
        <w:t>。</w:t>
      </w:r>
    </w:p>
    <w:p w14:paraId="26C402BC">
      <w:pPr>
        <w:ind w:firstLine="600" w:firstLineChars="200"/>
        <w:rPr>
          <w:rFonts w:hint="eastAsia" w:ascii="宋体" w:hAnsi="宋体"/>
          <w:sz w:val="28"/>
          <w:szCs w:val="28"/>
        </w:rPr>
      </w:pPr>
      <w:r>
        <w:rPr>
          <w:rFonts w:hint="eastAsia" w:ascii="仿宋" w:hAnsi="仿宋" w:eastAsia="仿宋" w:cs="宋体"/>
          <w:b w:val="0"/>
          <w:bCs/>
          <w:color w:val="000000" w:themeColor="text1"/>
          <w:kern w:val="36"/>
          <w:sz w:val="30"/>
          <w:szCs w:val="30"/>
          <w:lang w:val="en-US" w:eastAsia="zh-CN" w:bidi="ar-SA"/>
          <w14:textFill>
            <w14:solidFill>
              <w14:schemeClr w14:val="tx1"/>
            </w14:solidFill>
          </w14:textFill>
        </w:rPr>
        <w:t>服务要求：</w:t>
      </w:r>
    </w:p>
    <w:p w14:paraId="28C3FED4">
      <w:pPr>
        <w:tabs>
          <w:tab w:val="left" w:pos="6000"/>
        </w:tabs>
        <w:spacing w:line="360" w:lineRule="auto"/>
        <w:ind w:firstLine="600" w:firstLineChars="200"/>
        <w:jc w:val="both"/>
      </w:pPr>
      <w:r>
        <w:rPr>
          <w:rFonts w:hint="eastAsia" w:ascii="仿宋" w:hAnsi="仿宋" w:eastAsia="仿宋" w:cs="宋体"/>
          <w:b w:val="0"/>
          <w:bCs/>
          <w:color w:val="000000" w:themeColor="text1"/>
          <w:kern w:val="36"/>
          <w:sz w:val="30"/>
          <w:szCs w:val="30"/>
          <w:lang w:val="en-US" w:eastAsia="zh-CN" w:bidi="ar-SA"/>
          <w14:textFill>
            <w14:solidFill>
              <w14:schemeClr w14:val="tx1"/>
            </w14:solidFill>
          </w14:textFill>
        </w:rPr>
        <w:t>1、负责北大新院区辐射环评及验收项目相关报告的编制、网上审批、公示的登记备案等操作。2、负责核技术利用建设项目施工全过程中涉及放射防护方面的技术咨询服务。3、提供的报告必须符合国家最新标准。4、负责辐射安全许可证的办理及提供日常咨询服务。</w:t>
      </w:r>
    </w:p>
    <w:p w14:paraId="030BA665">
      <w:pPr>
        <w:pStyle w:val="4"/>
        <w:shd w:val="clear" w:color="auto" w:fill="FFFFFF"/>
        <w:snapToGrid w:val="0"/>
        <w:spacing w:before="0" w:beforeAutospacing="0" w:after="0" w:afterAutospacing="0" w:line="600" w:lineRule="exact"/>
        <w:ind w:firstLine="600" w:firstLineChars="200"/>
        <w:rPr>
          <w:rFonts w:ascii="仿宋" w:hAnsi="仿宋" w:eastAsia="仿宋"/>
          <w:b w:val="0"/>
          <w:color w:val="000000" w:themeColor="text1"/>
          <w:sz w:val="30"/>
          <w:szCs w:val="30"/>
          <w14:textFill>
            <w14:solidFill>
              <w14:schemeClr w14:val="tx1"/>
            </w14:solidFill>
          </w14:textFill>
        </w:rPr>
      </w:pPr>
      <w:r>
        <w:rPr>
          <w:rFonts w:hint="eastAsia" w:ascii="仿宋" w:hAnsi="仿宋" w:eastAsia="仿宋"/>
          <w:b w:val="0"/>
          <w:color w:val="000000" w:themeColor="text1"/>
          <w:sz w:val="30"/>
          <w:szCs w:val="30"/>
          <w14:textFill>
            <w14:solidFill>
              <w14:schemeClr w14:val="tx1"/>
            </w14:solidFill>
          </w14:textFill>
        </w:rPr>
        <w:t>报名需提供：</w:t>
      </w:r>
    </w:p>
    <w:p w14:paraId="2882C832">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color w:val="000000" w:themeColor="text1"/>
          <w:sz w:val="30"/>
          <w:szCs w:val="30"/>
          <w14:textFill>
            <w14:solidFill>
              <w14:schemeClr w14:val="tx1"/>
            </w14:solidFill>
          </w14:textFill>
        </w:rPr>
      </w:pPr>
      <w:r>
        <w:rPr>
          <w:rFonts w:hint="eastAsia" w:ascii="仿宋" w:hAnsi="仿宋" w:eastAsia="仿宋"/>
          <w:b w:val="0"/>
          <w:color w:val="000000" w:themeColor="text1"/>
          <w:sz w:val="30"/>
          <w:szCs w:val="30"/>
          <w14:textFill>
            <w14:solidFill>
              <w14:schemeClr w14:val="tx1"/>
            </w14:solidFill>
          </w14:textFill>
        </w:rPr>
        <w:t>1.公司资质：须具备</w:t>
      </w:r>
      <w:r>
        <w:rPr>
          <w:rFonts w:hint="eastAsia" w:ascii="仿宋" w:hAnsi="仿宋" w:eastAsia="仿宋"/>
          <w:b w:val="0"/>
          <w:color w:val="000000" w:themeColor="text1"/>
          <w:sz w:val="30"/>
          <w:szCs w:val="30"/>
          <w:lang w:eastAsia="zh-CN"/>
          <w14:textFill>
            <w14:solidFill>
              <w14:schemeClr w14:val="tx1"/>
            </w14:solidFill>
          </w14:textFill>
        </w:rPr>
        <w:t>编制环评及验收报告的营业</w:t>
      </w:r>
      <w:r>
        <w:rPr>
          <w:rFonts w:hint="eastAsia" w:ascii="仿宋" w:hAnsi="仿宋" w:eastAsia="仿宋"/>
          <w:b w:val="0"/>
          <w:color w:val="000000" w:themeColor="text1"/>
          <w:sz w:val="30"/>
          <w:szCs w:val="30"/>
          <w14:textFill>
            <w14:solidFill>
              <w14:schemeClr w14:val="tx1"/>
            </w14:solidFill>
          </w14:textFill>
        </w:rPr>
        <w:t>资质；</w:t>
      </w:r>
    </w:p>
    <w:p w14:paraId="6416370C">
      <w:pPr>
        <w:pStyle w:val="4"/>
        <w:numPr>
          <w:ilvl w:val="0"/>
          <w:numId w:val="0"/>
        </w:numPr>
        <w:shd w:val="clear" w:color="auto" w:fill="FFFFFF"/>
        <w:snapToGrid w:val="0"/>
        <w:spacing w:before="0" w:beforeAutospacing="0" w:after="0" w:afterAutospacing="0" w:line="600" w:lineRule="exact"/>
        <w:ind w:firstLine="600" w:firstLineChars="200"/>
        <w:rPr>
          <w:rFonts w:ascii="仿宋" w:hAnsi="仿宋" w:eastAsia="仿宋"/>
          <w:b w:val="0"/>
          <w:color w:val="000000" w:themeColor="text1"/>
          <w:sz w:val="30"/>
          <w:szCs w:val="30"/>
          <w14:textFill>
            <w14:solidFill>
              <w14:schemeClr w14:val="tx1"/>
            </w14:solidFill>
          </w14:textFill>
        </w:rPr>
      </w:pPr>
      <w:r>
        <w:rPr>
          <w:rFonts w:hint="eastAsia" w:ascii="仿宋" w:hAnsi="仿宋" w:eastAsia="仿宋"/>
          <w:b w:val="0"/>
          <w:color w:val="000000" w:themeColor="text1"/>
          <w:sz w:val="30"/>
          <w:szCs w:val="30"/>
          <w:lang w:val="en-US" w:eastAsia="zh-CN"/>
          <w14:textFill>
            <w14:solidFill>
              <w14:schemeClr w14:val="tx1"/>
            </w14:solidFill>
          </w14:textFill>
        </w:rPr>
        <w:t>2</w:t>
      </w:r>
      <w:r>
        <w:rPr>
          <w:rFonts w:hint="eastAsia" w:ascii="仿宋" w:hAnsi="仿宋" w:eastAsia="仿宋"/>
          <w:b w:val="0"/>
          <w:color w:val="000000" w:themeColor="text1"/>
          <w:sz w:val="30"/>
          <w:szCs w:val="30"/>
          <w14:textFill>
            <w14:solidFill>
              <w14:schemeClr w14:val="tx1"/>
            </w14:solidFill>
          </w14:textFill>
        </w:rPr>
        <w:t>.</w:t>
      </w:r>
      <w:r>
        <w:rPr>
          <w:rFonts w:ascii="仿宋" w:hAnsi="仿宋" w:eastAsia="仿宋"/>
          <w:b w:val="0"/>
          <w:color w:val="000000" w:themeColor="text1"/>
          <w:sz w:val="30"/>
          <w:szCs w:val="30"/>
          <w14:textFill>
            <w14:solidFill>
              <w14:schemeClr w14:val="tx1"/>
            </w14:solidFill>
          </w14:textFill>
        </w:rPr>
        <w:t>法定代表人参加报名的，提供法定代表人居民身份证；法定代表人授权人参加报名的，应提供法定代表人授权书及被授权人居民身份证。</w:t>
      </w:r>
    </w:p>
    <w:p w14:paraId="3CA8DD92">
      <w:pPr>
        <w:pStyle w:val="4"/>
        <w:shd w:val="clear" w:color="auto" w:fill="FFFFFF"/>
        <w:snapToGrid w:val="0"/>
        <w:spacing w:before="0" w:beforeAutospacing="0" w:after="0" w:afterAutospacing="0" w:line="600" w:lineRule="exact"/>
        <w:ind w:firstLine="600" w:firstLineChars="200"/>
        <w:rPr>
          <w:rFonts w:ascii="仿宋" w:hAnsi="仿宋" w:eastAsia="仿宋"/>
          <w:b w:val="0"/>
          <w:color w:val="000000" w:themeColor="text1"/>
          <w:sz w:val="30"/>
          <w:szCs w:val="30"/>
          <w14:textFill>
            <w14:solidFill>
              <w14:schemeClr w14:val="tx1"/>
            </w14:solidFill>
          </w14:textFill>
        </w:rPr>
      </w:pPr>
      <w:r>
        <w:rPr>
          <w:rFonts w:hint="eastAsia" w:ascii="仿宋" w:hAnsi="仿宋" w:eastAsia="仿宋"/>
          <w:b w:val="0"/>
          <w:color w:val="000000" w:themeColor="text1"/>
          <w:sz w:val="30"/>
          <w:szCs w:val="30"/>
          <w14:textFill>
            <w14:solidFill>
              <w14:schemeClr w14:val="tx1"/>
            </w14:solidFill>
          </w14:textFill>
        </w:rPr>
        <w:t>以上资料，须在有效期内，在规定时间内送至</w:t>
      </w:r>
      <w:r>
        <w:rPr>
          <w:rFonts w:hint="eastAsia" w:ascii="仿宋" w:hAnsi="仿宋" w:eastAsia="仿宋"/>
          <w:b w:val="0"/>
          <w:color w:val="000000" w:themeColor="text1"/>
          <w:sz w:val="30"/>
          <w:szCs w:val="30"/>
          <w:lang w:eastAsia="zh-CN"/>
          <w14:textFill>
            <w14:solidFill>
              <w14:schemeClr w14:val="tx1"/>
            </w14:solidFill>
          </w14:textFill>
        </w:rPr>
        <w:t>范西路</w:t>
      </w:r>
      <w:r>
        <w:rPr>
          <w:rFonts w:hint="eastAsia" w:ascii="仿宋" w:hAnsi="仿宋" w:eastAsia="仿宋"/>
          <w:b w:val="0"/>
          <w:color w:val="000000" w:themeColor="text1"/>
          <w:sz w:val="30"/>
          <w:szCs w:val="30"/>
          <w14:textFill>
            <w14:solidFill>
              <w14:schemeClr w14:val="tx1"/>
            </w14:solidFill>
          </w14:textFill>
        </w:rPr>
        <w:t>院区</w:t>
      </w:r>
      <w:r>
        <w:rPr>
          <w:rFonts w:hint="eastAsia" w:ascii="仿宋" w:hAnsi="仿宋" w:eastAsia="仿宋"/>
          <w:b w:val="0"/>
          <w:color w:val="000000" w:themeColor="text1"/>
          <w:sz w:val="30"/>
          <w:szCs w:val="30"/>
          <w:lang w:eastAsia="zh-CN"/>
          <w14:textFill>
            <w14:solidFill>
              <w14:schemeClr w14:val="tx1"/>
            </w14:solidFill>
          </w14:textFill>
        </w:rPr>
        <w:t>公共卫生科</w:t>
      </w:r>
      <w:r>
        <w:rPr>
          <w:rFonts w:hint="eastAsia" w:ascii="仿宋" w:hAnsi="仿宋" w:eastAsia="仿宋"/>
          <w:b w:val="0"/>
          <w:color w:val="000000" w:themeColor="text1"/>
          <w:sz w:val="30"/>
          <w:szCs w:val="30"/>
          <w14:textFill>
            <w14:solidFill>
              <w14:schemeClr w14:val="tx1"/>
            </w14:solidFill>
          </w14:textFill>
        </w:rPr>
        <w:t>。</w:t>
      </w:r>
    </w:p>
    <w:p w14:paraId="16244714">
      <w:pPr>
        <w:pStyle w:val="4"/>
        <w:shd w:val="clear" w:color="auto" w:fill="FFFFFF"/>
        <w:snapToGrid w:val="0"/>
        <w:spacing w:before="0" w:beforeAutospacing="0" w:after="0" w:afterAutospacing="0" w:line="600" w:lineRule="exact"/>
        <w:ind w:firstLine="600" w:firstLineChars="200"/>
        <w:rPr>
          <w:rFonts w:ascii="仿宋" w:hAnsi="仿宋" w:eastAsia="仿宋"/>
          <w:b w:val="0"/>
          <w:color w:val="000000" w:themeColor="text1"/>
          <w:sz w:val="30"/>
          <w:szCs w:val="30"/>
          <w14:textFill>
            <w14:solidFill>
              <w14:schemeClr w14:val="tx1"/>
            </w14:solidFill>
          </w14:textFill>
        </w:rPr>
      </w:pPr>
      <w:r>
        <w:rPr>
          <w:rFonts w:hint="eastAsia" w:ascii="仿宋" w:hAnsi="仿宋" w:eastAsia="仿宋"/>
          <w:b w:val="0"/>
          <w:color w:val="000000" w:themeColor="text1"/>
          <w:sz w:val="30"/>
          <w:szCs w:val="30"/>
          <w:lang w:eastAsia="zh-CN"/>
          <w14:textFill>
            <w14:solidFill>
              <w14:schemeClr w14:val="tx1"/>
            </w14:solidFill>
          </w14:textFill>
        </w:rPr>
        <w:t>统一交资料</w:t>
      </w:r>
      <w:r>
        <w:rPr>
          <w:rFonts w:hint="eastAsia" w:ascii="仿宋" w:hAnsi="仿宋" w:eastAsia="仿宋"/>
          <w:b w:val="0"/>
          <w:color w:val="000000" w:themeColor="text1"/>
          <w:sz w:val="30"/>
          <w:szCs w:val="30"/>
          <w14:textFill>
            <w14:solidFill>
              <w14:schemeClr w14:val="tx1"/>
            </w14:solidFill>
          </w14:textFill>
        </w:rPr>
        <w:t>时间</w:t>
      </w:r>
      <w:r>
        <w:rPr>
          <w:rFonts w:hint="eastAsia" w:ascii="仿宋" w:hAnsi="仿宋" w:eastAsia="仿宋"/>
          <w:b w:val="0"/>
          <w:color w:val="000000" w:themeColor="text1"/>
          <w:sz w:val="30"/>
          <w:szCs w:val="30"/>
          <w:lang w:eastAsia="zh-CN"/>
          <w14:textFill>
            <w14:solidFill>
              <w14:schemeClr w14:val="tx1"/>
            </w14:solidFill>
          </w14:textFill>
        </w:rPr>
        <w:t>为</w:t>
      </w:r>
      <w:r>
        <w:rPr>
          <w:rFonts w:hint="eastAsia" w:ascii="仿宋" w:hAnsi="仿宋" w:eastAsia="仿宋"/>
          <w:b w:val="0"/>
          <w:color w:val="000000" w:themeColor="text1"/>
          <w:sz w:val="30"/>
          <w:szCs w:val="30"/>
          <w14:textFill>
            <w14:solidFill>
              <w14:schemeClr w14:val="tx1"/>
            </w14:solidFill>
          </w14:textFill>
        </w:rPr>
        <w:t>：202</w:t>
      </w:r>
      <w:r>
        <w:rPr>
          <w:rFonts w:hint="eastAsia" w:ascii="仿宋" w:hAnsi="仿宋" w:eastAsia="仿宋"/>
          <w:b w:val="0"/>
          <w:color w:val="000000" w:themeColor="text1"/>
          <w:sz w:val="30"/>
          <w:szCs w:val="30"/>
          <w:lang w:val="en-US" w:eastAsia="zh-CN"/>
          <w14:textFill>
            <w14:solidFill>
              <w14:schemeClr w14:val="tx1"/>
            </w14:solidFill>
          </w14:textFill>
        </w:rPr>
        <w:t>5</w:t>
      </w:r>
      <w:r>
        <w:rPr>
          <w:rFonts w:hint="eastAsia" w:ascii="仿宋" w:hAnsi="仿宋" w:eastAsia="仿宋"/>
          <w:b w:val="0"/>
          <w:color w:val="000000" w:themeColor="text1"/>
          <w:sz w:val="30"/>
          <w:szCs w:val="30"/>
          <w14:textFill>
            <w14:solidFill>
              <w14:schemeClr w14:val="tx1"/>
            </w14:solidFill>
          </w14:textFill>
        </w:rPr>
        <w:t>年</w:t>
      </w:r>
      <w:r>
        <w:rPr>
          <w:rFonts w:hint="eastAsia" w:ascii="仿宋" w:hAnsi="仿宋" w:eastAsia="仿宋"/>
          <w:b w:val="0"/>
          <w:color w:val="000000" w:themeColor="text1"/>
          <w:sz w:val="30"/>
          <w:szCs w:val="30"/>
          <w:lang w:val="en-US" w:eastAsia="zh-CN"/>
          <w14:textFill>
            <w14:solidFill>
              <w14:schemeClr w14:val="tx1"/>
            </w14:solidFill>
          </w14:textFill>
        </w:rPr>
        <w:t>3</w:t>
      </w:r>
      <w:r>
        <w:rPr>
          <w:rFonts w:hint="eastAsia" w:ascii="仿宋" w:hAnsi="仿宋" w:eastAsia="仿宋"/>
          <w:b w:val="0"/>
          <w:color w:val="000000" w:themeColor="text1"/>
          <w:sz w:val="30"/>
          <w:szCs w:val="30"/>
          <w14:textFill>
            <w14:solidFill>
              <w14:schemeClr w14:val="tx1"/>
            </w14:solidFill>
          </w14:textFill>
        </w:rPr>
        <w:t>月</w:t>
      </w:r>
      <w:r>
        <w:rPr>
          <w:rFonts w:hint="eastAsia" w:ascii="仿宋" w:hAnsi="仿宋" w:eastAsia="仿宋"/>
          <w:b w:val="0"/>
          <w:color w:val="000000" w:themeColor="text1"/>
          <w:sz w:val="30"/>
          <w:szCs w:val="30"/>
          <w:lang w:val="en-US" w:eastAsia="zh-CN"/>
          <w14:textFill>
            <w14:solidFill>
              <w14:schemeClr w14:val="tx1"/>
            </w14:solidFill>
          </w14:textFill>
        </w:rPr>
        <w:t>24</w:t>
      </w:r>
      <w:r>
        <w:rPr>
          <w:rFonts w:hint="eastAsia" w:ascii="仿宋" w:hAnsi="仿宋" w:eastAsia="仿宋"/>
          <w:b w:val="0"/>
          <w:color w:val="000000" w:themeColor="text1"/>
          <w:sz w:val="30"/>
          <w:szCs w:val="30"/>
          <w14:textFill>
            <w14:solidFill>
              <w14:schemeClr w14:val="tx1"/>
            </w14:solidFill>
          </w14:textFill>
        </w:rPr>
        <w:t>日</w:t>
      </w:r>
      <w:r>
        <w:rPr>
          <w:rFonts w:hint="eastAsia" w:ascii="仿宋" w:hAnsi="仿宋" w:eastAsia="仿宋"/>
          <w:b w:val="0"/>
          <w:color w:val="000000" w:themeColor="text1"/>
          <w:sz w:val="30"/>
          <w:szCs w:val="30"/>
          <w:lang w:val="en-US" w:eastAsia="zh-CN"/>
          <w14:textFill>
            <w14:solidFill>
              <w14:schemeClr w14:val="tx1"/>
            </w14:solidFill>
          </w14:textFill>
        </w:rPr>
        <w:t>15:0</w:t>
      </w:r>
      <w:bookmarkStart w:id="0" w:name="_GoBack"/>
      <w:bookmarkEnd w:id="0"/>
      <w:r>
        <w:rPr>
          <w:rFonts w:hint="eastAsia" w:ascii="仿宋" w:hAnsi="仿宋" w:eastAsia="仿宋"/>
          <w:b w:val="0"/>
          <w:color w:val="000000" w:themeColor="text1"/>
          <w:sz w:val="30"/>
          <w:szCs w:val="30"/>
          <w:lang w:val="en-US" w:eastAsia="zh-CN"/>
          <w14:textFill>
            <w14:solidFill>
              <w14:schemeClr w14:val="tx1"/>
            </w14:solidFill>
          </w14:textFill>
        </w:rPr>
        <w:t>0</w:t>
      </w:r>
    </w:p>
    <w:p w14:paraId="0F148FCA">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color w:val="000000" w:themeColor="text1"/>
          <w:sz w:val="30"/>
          <w:szCs w:val="30"/>
          <w:lang w:eastAsia="zh-CN"/>
          <w14:textFill>
            <w14:solidFill>
              <w14:schemeClr w14:val="tx1"/>
            </w14:solidFill>
          </w14:textFill>
        </w:rPr>
      </w:pPr>
      <w:r>
        <w:rPr>
          <w:rFonts w:hint="eastAsia" w:ascii="仿宋" w:hAnsi="仿宋" w:eastAsia="仿宋"/>
          <w:b w:val="0"/>
          <w:color w:val="000000" w:themeColor="text1"/>
          <w:sz w:val="30"/>
          <w:szCs w:val="30"/>
          <w14:textFill>
            <w14:solidFill>
              <w14:schemeClr w14:val="tx1"/>
            </w14:solidFill>
          </w14:textFill>
        </w:rPr>
        <w:t>报名地址：石家庄市长安区</w:t>
      </w:r>
      <w:r>
        <w:rPr>
          <w:rFonts w:hint="eastAsia" w:ascii="仿宋" w:hAnsi="仿宋" w:eastAsia="仿宋"/>
          <w:b w:val="0"/>
          <w:color w:val="000000" w:themeColor="text1"/>
          <w:sz w:val="30"/>
          <w:szCs w:val="30"/>
          <w:lang w:eastAsia="zh-CN"/>
          <w14:textFill>
            <w14:solidFill>
              <w14:schemeClr w14:val="tx1"/>
            </w14:solidFill>
          </w14:textFill>
        </w:rPr>
        <w:t>范西路</w:t>
      </w:r>
      <w:r>
        <w:rPr>
          <w:rFonts w:hint="eastAsia" w:ascii="仿宋" w:hAnsi="仿宋" w:eastAsia="仿宋"/>
          <w:b w:val="0"/>
          <w:color w:val="000000" w:themeColor="text1"/>
          <w:sz w:val="30"/>
          <w:szCs w:val="30"/>
          <w:lang w:val="en-US" w:eastAsia="zh-CN"/>
          <w14:textFill>
            <w14:solidFill>
              <w14:schemeClr w14:val="tx1"/>
            </w14:solidFill>
          </w14:textFill>
        </w:rPr>
        <w:t>36</w:t>
      </w:r>
      <w:r>
        <w:rPr>
          <w:rFonts w:hint="eastAsia" w:ascii="仿宋" w:hAnsi="仿宋" w:eastAsia="仿宋"/>
          <w:b w:val="0"/>
          <w:color w:val="000000" w:themeColor="text1"/>
          <w:sz w:val="30"/>
          <w:szCs w:val="30"/>
          <w14:textFill>
            <w14:solidFill>
              <w14:schemeClr w14:val="tx1"/>
            </w14:solidFill>
          </w14:textFill>
        </w:rPr>
        <w:t>号市人民医院</w:t>
      </w:r>
      <w:r>
        <w:rPr>
          <w:rFonts w:hint="eastAsia" w:ascii="仿宋" w:hAnsi="仿宋" w:eastAsia="仿宋"/>
          <w:b w:val="0"/>
          <w:color w:val="000000" w:themeColor="text1"/>
          <w:sz w:val="30"/>
          <w:szCs w:val="30"/>
          <w:lang w:eastAsia="zh-CN"/>
          <w14:textFill>
            <w14:solidFill>
              <w14:schemeClr w14:val="tx1"/>
            </w14:solidFill>
          </w14:textFill>
        </w:rPr>
        <w:t>公共卫生科</w:t>
      </w:r>
    </w:p>
    <w:p w14:paraId="7477A128">
      <w:pPr>
        <w:pStyle w:val="4"/>
        <w:shd w:val="clear" w:color="auto" w:fill="FFFFFF"/>
        <w:snapToGrid w:val="0"/>
        <w:spacing w:before="0" w:beforeAutospacing="0" w:after="0" w:afterAutospacing="0" w:line="600" w:lineRule="exact"/>
        <w:ind w:firstLine="600" w:firstLineChars="200"/>
        <w:rPr>
          <w:rFonts w:hint="default" w:ascii="仿宋" w:hAnsi="仿宋" w:eastAsia="仿宋"/>
          <w:b w:val="0"/>
          <w:color w:val="000000" w:themeColor="text1"/>
          <w:sz w:val="30"/>
          <w:szCs w:val="30"/>
          <w:lang w:val="en-US" w:eastAsia="zh-CN"/>
          <w14:textFill>
            <w14:solidFill>
              <w14:schemeClr w14:val="tx1"/>
            </w14:solidFill>
          </w14:textFill>
        </w:rPr>
      </w:pPr>
      <w:r>
        <w:rPr>
          <w:rFonts w:hint="eastAsia" w:ascii="仿宋" w:hAnsi="仿宋" w:eastAsia="仿宋"/>
          <w:b w:val="0"/>
          <w:color w:val="000000" w:themeColor="text1"/>
          <w:sz w:val="30"/>
          <w:szCs w:val="30"/>
          <w14:textFill>
            <w14:solidFill>
              <w14:schemeClr w14:val="tx1"/>
            </w14:solidFill>
          </w14:textFill>
        </w:rPr>
        <w:t>联系电话：</w:t>
      </w:r>
      <w:r>
        <w:rPr>
          <w:rFonts w:ascii="仿宋" w:hAnsi="仿宋" w:eastAsia="仿宋"/>
          <w:b w:val="0"/>
          <w:color w:val="000000" w:themeColor="text1"/>
          <w:sz w:val="30"/>
          <w:szCs w:val="30"/>
          <w14:textFill>
            <w14:solidFill>
              <w14:schemeClr w14:val="tx1"/>
            </w14:solidFill>
          </w14:textFill>
        </w:rPr>
        <w:t>03118091</w:t>
      </w:r>
      <w:r>
        <w:rPr>
          <w:rFonts w:hint="eastAsia" w:ascii="仿宋" w:hAnsi="仿宋" w:eastAsia="仿宋"/>
          <w:b w:val="0"/>
          <w:color w:val="000000" w:themeColor="text1"/>
          <w:sz w:val="30"/>
          <w:szCs w:val="30"/>
          <w:lang w:val="en-US" w:eastAsia="zh-CN"/>
          <w14:textFill>
            <w14:solidFill>
              <w14:schemeClr w14:val="tx1"/>
            </w14:solidFill>
          </w14:textFill>
        </w:rPr>
        <w:t>5318</w:t>
      </w:r>
    </w:p>
    <w:p w14:paraId="629045F5">
      <w:pPr>
        <w:spacing w:line="600" w:lineRule="exact"/>
        <w:rPr>
          <w:rFonts w:ascii="仿宋" w:hAnsi="仿宋" w:eastAsia="仿宋"/>
          <w:sz w:val="30"/>
          <w:szCs w:val="30"/>
        </w:rPr>
      </w:pPr>
    </w:p>
    <w:p w14:paraId="192B079E">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eastAsia="zh-CN"/>
        </w:rPr>
      </w:pPr>
      <w:r>
        <w:rPr>
          <w:rFonts w:hint="eastAsia" w:ascii="仿宋" w:hAnsi="仿宋" w:eastAsia="仿宋"/>
          <w:b w:val="0"/>
          <w:sz w:val="30"/>
          <w:szCs w:val="30"/>
        </w:rPr>
        <w:t xml:space="preserve">                                </w:t>
      </w:r>
      <w:r>
        <w:rPr>
          <w:rFonts w:hint="eastAsia" w:ascii="仿宋" w:hAnsi="仿宋" w:eastAsia="仿宋"/>
          <w:b w:val="0"/>
          <w:sz w:val="30"/>
          <w:szCs w:val="30"/>
          <w:lang w:eastAsia="zh-CN"/>
        </w:rPr>
        <w:t>公共卫生科</w:t>
      </w:r>
    </w:p>
    <w:p w14:paraId="68DC272E">
      <w:pPr>
        <w:pStyle w:val="4"/>
        <w:shd w:val="clear" w:color="auto" w:fill="FFFFFF"/>
        <w:snapToGrid w:val="0"/>
        <w:spacing w:before="0" w:beforeAutospacing="0" w:after="0" w:afterAutospacing="0" w:line="600" w:lineRule="exact"/>
        <w:ind w:firstLine="750" w:firstLineChars="250"/>
        <w:rPr>
          <w:rFonts w:ascii="仿宋" w:hAnsi="仿宋" w:eastAsia="仿宋"/>
          <w:b w:val="0"/>
          <w:sz w:val="30"/>
          <w:szCs w:val="30"/>
        </w:rPr>
      </w:pPr>
      <w:r>
        <w:rPr>
          <w:rFonts w:hint="eastAsia" w:ascii="仿宋" w:hAnsi="仿宋" w:eastAsia="仿宋"/>
          <w:b w:val="0"/>
          <w:sz w:val="30"/>
          <w:szCs w:val="30"/>
        </w:rPr>
        <w:t xml:space="preserve">                              202</w:t>
      </w:r>
      <w:r>
        <w:rPr>
          <w:rFonts w:hint="eastAsia" w:ascii="仿宋" w:hAnsi="仿宋" w:eastAsia="仿宋"/>
          <w:b w:val="0"/>
          <w:sz w:val="30"/>
          <w:szCs w:val="30"/>
          <w:lang w:val="en-US" w:eastAsia="zh-CN"/>
        </w:rPr>
        <w:t>5</w:t>
      </w:r>
      <w:r>
        <w:rPr>
          <w:rFonts w:hint="eastAsia" w:ascii="仿宋" w:hAnsi="仿宋" w:eastAsia="仿宋"/>
          <w:b w:val="0"/>
          <w:sz w:val="30"/>
          <w:szCs w:val="30"/>
        </w:rPr>
        <w:t>年</w:t>
      </w:r>
      <w:r>
        <w:rPr>
          <w:rFonts w:hint="eastAsia" w:ascii="仿宋" w:hAnsi="仿宋" w:eastAsia="仿宋"/>
          <w:b w:val="0"/>
          <w:sz w:val="30"/>
          <w:szCs w:val="30"/>
          <w:lang w:val="en-US" w:eastAsia="zh-CN"/>
        </w:rPr>
        <w:t>3</w:t>
      </w:r>
      <w:r>
        <w:rPr>
          <w:rFonts w:hint="eastAsia" w:ascii="仿宋" w:hAnsi="仿宋" w:eastAsia="仿宋"/>
          <w:b w:val="0"/>
          <w:sz w:val="30"/>
          <w:szCs w:val="30"/>
        </w:rPr>
        <w:t>月</w:t>
      </w:r>
      <w:r>
        <w:rPr>
          <w:rFonts w:hint="eastAsia" w:ascii="仿宋" w:hAnsi="仿宋" w:eastAsia="仿宋"/>
          <w:b w:val="0"/>
          <w:sz w:val="30"/>
          <w:szCs w:val="30"/>
          <w:lang w:val="en-US" w:eastAsia="zh-CN"/>
        </w:rPr>
        <w:t>12</w:t>
      </w:r>
      <w:r>
        <w:rPr>
          <w:rFonts w:hint="eastAsia" w:ascii="仿宋" w:hAnsi="仿宋" w:eastAsia="仿宋"/>
          <w:b w:val="0"/>
          <w:sz w:val="30"/>
          <w:szCs w:val="30"/>
        </w:rPr>
        <w:t>日</w:t>
      </w:r>
    </w:p>
    <w:p w14:paraId="3880153E">
      <w:pPr>
        <w:pStyle w:val="2"/>
        <w:ind w:left="0" w:leftChars="0" w:firstLine="0" w:firstLineChars="0"/>
        <w:rPr>
          <w:rFonts w:hint="eastAsia"/>
          <w:lang w:eastAsia="zh-CN"/>
        </w:rPr>
      </w:pPr>
    </w:p>
    <w:p w14:paraId="4EF26573">
      <w:pPr>
        <w:pStyle w:val="2"/>
        <w:rPr>
          <w:rFonts w:hint="eastAsia"/>
          <w:lang w:eastAsia="zh-CN"/>
        </w:rPr>
      </w:pPr>
    </w:p>
    <w:p w14:paraId="1B1BFDB1">
      <w:pPr>
        <w:spacing w:line="500" w:lineRule="exact"/>
        <w:jc w:val="center"/>
        <w:rPr>
          <w:rFonts w:hint="eastAsia" w:ascii="Times New Roman" w:hAnsi="Times New Roman" w:cs="Times New Roman"/>
          <w:b/>
          <w:sz w:val="36"/>
          <w:szCs w:val="36"/>
          <w:lang w:val="en-US" w:eastAsia="zh-CN"/>
        </w:rPr>
      </w:pPr>
      <w:r>
        <w:rPr>
          <w:rFonts w:hint="eastAsia" w:ascii="Times New Roman" w:hAnsi="Times New Roman" w:cs="Times New Roman"/>
          <w:b/>
          <w:sz w:val="36"/>
          <w:szCs w:val="36"/>
          <w:lang w:eastAsia="zh-CN"/>
        </w:rPr>
        <w:t>石家庄市人民医院</w:t>
      </w:r>
      <w:r>
        <w:rPr>
          <w:rFonts w:hint="eastAsia" w:cs="Times New Roman"/>
          <w:b/>
          <w:sz w:val="36"/>
          <w:szCs w:val="36"/>
          <w:lang w:eastAsia="zh-CN"/>
        </w:rPr>
        <w:t>北大新院区</w:t>
      </w:r>
      <w:r>
        <w:rPr>
          <w:rFonts w:hint="eastAsia" w:ascii="Times New Roman" w:hAnsi="Times New Roman" w:cs="Times New Roman"/>
          <w:b/>
          <w:sz w:val="36"/>
          <w:szCs w:val="36"/>
          <w:lang w:eastAsia="zh-CN"/>
        </w:rPr>
        <w:t>辐射环评及验收服务项目</w:t>
      </w:r>
    </w:p>
    <w:p w14:paraId="77AFE637">
      <w:pPr>
        <w:spacing w:line="500" w:lineRule="exact"/>
        <w:jc w:val="center"/>
        <w:rPr>
          <w:rFonts w:hint="eastAsia" w:ascii="Times New Roman" w:hAnsi="Times New Roman" w:cs="Times New Roman"/>
          <w:b/>
          <w:sz w:val="36"/>
          <w:szCs w:val="36"/>
        </w:rPr>
      </w:pPr>
      <w:r>
        <w:rPr>
          <w:rFonts w:hint="eastAsia" w:ascii="Times New Roman" w:hAnsi="Times New Roman" w:cs="Times New Roman"/>
          <w:b/>
          <w:sz w:val="36"/>
          <w:szCs w:val="36"/>
        </w:rPr>
        <w:t>询价报价单</w:t>
      </w:r>
    </w:p>
    <w:p w14:paraId="1EF9A073">
      <w:pPr>
        <w:spacing w:line="500" w:lineRule="exact"/>
        <w:jc w:val="center"/>
        <w:rPr>
          <w:rFonts w:hint="eastAsia" w:ascii="Times New Roman" w:hAnsi="Times New Roman" w:cs="Times New Roman"/>
          <w:b/>
          <w:sz w:val="36"/>
          <w:szCs w:val="36"/>
        </w:rPr>
      </w:pPr>
    </w:p>
    <w:tbl>
      <w:tblPr>
        <w:tblStyle w:val="14"/>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7030"/>
      </w:tblGrid>
      <w:tr w14:paraId="02B1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2332" w:type="dxa"/>
            <w:noWrap w:val="0"/>
            <w:vAlign w:val="center"/>
          </w:tcPr>
          <w:p w14:paraId="37442F06">
            <w:pPr>
              <w:pStyle w:val="4"/>
              <w:shd w:val="clear" w:color="auto" w:fill="FFFFFF"/>
              <w:snapToGrid w:val="0"/>
              <w:spacing w:before="0" w:beforeAutospacing="0" w:after="0" w:afterAutospacing="0" w:line="600" w:lineRule="exact"/>
              <w:rPr>
                <w:rFonts w:hint="eastAsia" w:ascii="宋体" w:hAnsi="宋体" w:eastAsia="宋体" w:cs="Times New Roman"/>
                <w:b w:val="0"/>
                <w:bCs/>
                <w:kern w:val="0"/>
                <w:sz w:val="24"/>
                <w:szCs w:val="20"/>
                <w:lang w:val="en-US" w:eastAsia="zh-CN" w:bidi="ar-SA"/>
              </w:rPr>
            </w:pPr>
            <w:r>
              <w:rPr>
                <w:rFonts w:hint="eastAsia" w:ascii="宋体" w:hAnsi="宋体" w:eastAsia="宋体" w:cs="Times New Roman"/>
                <w:b w:val="0"/>
                <w:bCs/>
                <w:kern w:val="0"/>
                <w:sz w:val="24"/>
                <w:szCs w:val="20"/>
                <w:lang w:val="en-US" w:eastAsia="zh-CN" w:bidi="ar-SA"/>
              </w:rPr>
              <w:t>单位名称</w:t>
            </w:r>
          </w:p>
        </w:tc>
        <w:tc>
          <w:tcPr>
            <w:tcW w:w="7030" w:type="dxa"/>
            <w:noWrap w:val="0"/>
            <w:vAlign w:val="center"/>
          </w:tcPr>
          <w:p w14:paraId="5AEBB7D9">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p>
          <w:p w14:paraId="442E2C06">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p>
        </w:tc>
      </w:tr>
      <w:tr w14:paraId="1C17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332" w:type="dxa"/>
            <w:noWrap w:val="0"/>
            <w:vAlign w:val="center"/>
          </w:tcPr>
          <w:p w14:paraId="7ABAC93D">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r>
              <w:rPr>
                <w:rFonts w:hint="eastAsia" w:ascii="宋体" w:hAnsi="宋体" w:eastAsia="宋体" w:cs="Times New Roman"/>
                <w:b w:val="0"/>
                <w:bCs/>
                <w:kern w:val="0"/>
                <w:sz w:val="24"/>
                <w:szCs w:val="20"/>
                <w:lang w:val="en-US" w:eastAsia="zh-CN" w:bidi="ar-SA"/>
              </w:rPr>
              <w:t xml:space="preserve"> 报价</w:t>
            </w:r>
          </w:p>
        </w:tc>
        <w:tc>
          <w:tcPr>
            <w:tcW w:w="7030" w:type="dxa"/>
            <w:noWrap w:val="0"/>
            <w:vAlign w:val="center"/>
          </w:tcPr>
          <w:p w14:paraId="435FC82F">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r>
              <w:rPr>
                <w:rFonts w:hint="eastAsia" w:ascii="宋体" w:hAnsi="宋体" w:eastAsia="宋体" w:cs="Times New Roman"/>
                <w:b w:val="0"/>
                <w:bCs/>
                <w:kern w:val="0"/>
                <w:sz w:val="24"/>
                <w:szCs w:val="20"/>
                <w:lang w:val="en-US" w:eastAsia="zh-CN" w:bidi="ar-SA"/>
              </w:rPr>
              <w:t>大写：</w:t>
            </w:r>
          </w:p>
          <w:p w14:paraId="4168E60B">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r>
              <w:rPr>
                <w:rFonts w:hint="eastAsia" w:ascii="宋体" w:hAnsi="宋体" w:eastAsia="宋体" w:cs="Times New Roman"/>
                <w:b w:val="0"/>
                <w:bCs/>
                <w:kern w:val="0"/>
                <w:sz w:val="24"/>
                <w:szCs w:val="20"/>
                <w:lang w:val="en-US" w:eastAsia="zh-CN" w:bidi="ar-SA"/>
              </w:rPr>
              <w:t>小写：</w:t>
            </w:r>
          </w:p>
        </w:tc>
      </w:tr>
      <w:tr w14:paraId="74C7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2332" w:type="dxa"/>
            <w:noWrap w:val="0"/>
            <w:vAlign w:val="center"/>
          </w:tcPr>
          <w:p w14:paraId="4B0F6638">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r>
              <w:rPr>
                <w:rFonts w:hint="eastAsia" w:ascii="宋体" w:hAnsi="宋体" w:eastAsia="宋体" w:cs="Times New Roman"/>
                <w:b w:val="0"/>
                <w:bCs/>
                <w:kern w:val="0"/>
                <w:sz w:val="24"/>
                <w:szCs w:val="20"/>
                <w:lang w:val="en-US" w:eastAsia="zh-CN" w:bidi="ar-SA"/>
              </w:rPr>
              <w:t>备注</w:t>
            </w:r>
          </w:p>
        </w:tc>
        <w:tc>
          <w:tcPr>
            <w:tcW w:w="7030" w:type="dxa"/>
            <w:noWrap w:val="0"/>
            <w:vAlign w:val="center"/>
          </w:tcPr>
          <w:p w14:paraId="2BA75D4D">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p>
          <w:p w14:paraId="1A8CE653">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p>
        </w:tc>
      </w:tr>
      <w:tr w14:paraId="6FA0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8" w:hRule="atLeast"/>
          <w:jc w:val="center"/>
        </w:trPr>
        <w:tc>
          <w:tcPr>
            <w:tcW w:w="2332" w:type="dxa"/>
            <w:noWrap w:val="0"/>
            <w:vAlign w:val="center"/>
          </w:tcPr>
          <w:p w14:paraId="39741A0A">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p>
          <w:p w14:paraId="14F8D69E">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p>
          <w:p w14:paraId="71E9C088">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p>
          <w:p w14:paraId="6403E887">
            <w:pPr>
              <w:pStyle w:val="4"/>
              <w:shd w:val="clear" w:color="auto" w:fill="FFFFFF"/>
              <w:snapToGrid w:val="0"/>
              <w:spacing w:before="0" w:beforeAutospacing="0" w:after="0" w:afterAutospacing="0" w:line="600" w:lineRule="exact"/>
              <w:rPr>
                <w:rFonts w:hint="eastAsia" w:ascii="宋体" w:hAnsi="宋体" w:eastAsia="宋体" w:cs="Times New Roman"/>
                <w:b w:val="0"/>
                <w:bCs/>
                <w:kern w:val="0"/>
                <w:sz w:val="24"/>
                <w:szCs w:val="20"/>
                <w:lang w:val="en-US" w:eastAsia="zh-CN" w:bidi="ar-SA"/>
              </w:rPr>
            </w:pPr>
            <w:r>
              <w:rPr>
                <w:rFonts w:hint="eastAsia" w:ascii="宋体" w:hAnsi="宋体" w:eastAsia="宋体" w:cs="Times New Roman"/>
                <w:b w:val="0"/>
                <w:bCs/>
                <w:kern w:val="0"/>
                <w:sz w:val="24"/>
                <w:szCs w:val="20"/>
                <w:lang w:val="en-US" w:eastAsia="zh-CN" w:bidi="ar-SA"/>
              </w:rPr>
              <w:t>（单位公章）</w:t>
            </w:r>
          </w:p>
          <w:p w14:paraId="31902593">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p>
          <w:p w14:paraId="71B66F58">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p>
          <w:p w14:paraId="3DBE3EF2">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p>
        </w:tc>
        <w:tc>
          <w:tcPr>
            <w:tcW w:w="7030" w:type="dxa"/>
            <w:noWrap w:val="0"/>
            <w:vAlign w:val="center"/>
          </w:tcPr>
          <w:p w14:paraId="5C02D9E2">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p>
          <w:p w14:paraId="3A091EB6">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p>
          <w:p w14:paraId="1F6B4917">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p>
          <w:p w14:paraId="211C0FC5">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p>
          <w:p w14:paraId="6C760AF7">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r>
              <w:rPr>
                <w:rFonts w:hint="eastAsia" w:ascii="宋体" w:hAnsi="宋体" w:eastAsia="宋体" w:cs="Times New Roman"/>
                <w:b w:val="0"/>
                <w:bCs/>
                <w:kern w:val="0"/>
                <w:sz w:val="24"/>
                <w:szCs w:val="20"/>
                <w:lang w:val="en-US" w:eastAsia="zh-CN" w:bidi="ar-SA"/>
              </w:rPr>
              <w:t>法定代表人（印章/签字）</w:t>
            </w:r>
          </w:p>
          <w:p w14:paraId="617F8BB3">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p>
          <w:p w14:paraId="3179FCD2">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p>
          <w:p w14:paraId="0BEC07B4">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r>
              <w:rPr>
                <w:rFonts w:hint="eastAsia" w:ascii="宋体" w:hAnsi="宋体" w:eastAsia="宋体" w:cs="Times New Roman"/>
                <w:b w:val="0"/>
                <w:bCs/>
                <w:kern w:val="0"/>
                <w:sz w:val="24"/>
                <w:szCs w:val="20"/>
                <w:lang w:val="en-US" w:eastAsia="zh-CN" w:bidi="ar-SA"/>
              </w:rPr>
              <w:t xml:space="preserve">                            年  月   日</w:t>
            </w:r>
          </w:p>
          <w:p w14:paraId="07F2F0B7">
            <w:pPr>
              <w:pStyle w:val="4"/>
              <w:shd w:val="clear" w:color="auto" w:fill="FFFFFF"/>
              <w:snapToGrid w:val="0"/>
              <w:spacing w:before="0" w:beforeAutospacing="0" w:after="0" w:afterAutospacing="0" w:line="600" w:lineRule="exact"/>
              <w:ind w:firstLine="480" w:firstLineChars="200"/>
              <w:rPr>
                <w:rFonts w:hint="eastAsia" w:ascii="宋体" w:hAnsi="宋体" w:eastAsia="宋体" w:cs="Times New Roman"/>
                <w:b w:val="0"/>
                <w:bCs/>
                <w:kern w:val="0"/>
                <w:sz w:val="24"/>
                <w:szCs w:val="20"/>
                <w:lang w:val="en-US" w:eastAsia="zh-CN" w:bidi="ar-SA"/>
              </w:rPr>
            </w:pPr>
          </w:p>
        </w:tc>
      </w:tr>
    </w:tbl>
    <w:p w14:paraId="12AB81B9">
      <w:pPr>
        <w:pStyle w:val="2"/>
        <w:rPr>
          <w:rFonts w:hint="eastAsia"/>
          <w:lang w:eastAsia="zh-CN"/>
        </w:rPr>
      </w:pPr>
    </w:p>
    <w:p w14:paraId="4AAFEB36">
      <w:pPr>
        <w:pStyle w:val="2"/>
        <w:rPr>
          <w:rFonts w:hint="eastAsia"/>
          <w:lang w:eastAsia="zh-CN"/>
        </w:rPr>
      </w:pPr>
    </w:p>
    <w:p w14:paraId="4F891B41">
      <w:pPr>
        <w:pStyle w:val="2"/>
        <w:rPr>
          <w:rFonts w:hint="eastAsia"/>
          <w:lang w:eastAsia="zh-CN"/>
        </w:rPr>
      </w:pPr>
    </w:p>
    <w:p w14:paraId="0EFC645A">
      <w:pPr>
        <w:pStyle w:val="2"/>
        <w:rPr>
          <w:rFonts w:hint="eastAsia"/>
          <w:lang w:eastAsia="zh-CN"/>
        </w:rPr>
      </w:pPr>
    </w:p>
    <w:p w14:paraId="1DA56536">
      <w:pPr>
        <w:pStyle w:val="2"/>
        <w:rPr>
          <w:rFonts w:hint="eastAsia"/>
          <w:lang w:eastAsia="zh-CN"/>
        </w:rPr>
      </w:pPr>
    </w:p>
    <w:p w14:paraId="6DD51DD9">
      <w:pPr>
        <w:pStyle w:val="2"/>
        <w:rPr>
          <w:rFonts w:hint="eastAsia"/>
          <w:lang w:eastAsia="zh-CN"/>
        </w:rPr>
      </w:pPr>
    </w:p>
    <w:p w14:paraId="53F8822D">
      <w:pPr>
        <w:pStyle w:val="2"/>
        <w:rPr>
          <w:rFonts w:hint="eastAsia"/>
          <w:lang w:eastAsia="zh-CN"/>
        </w:rPr>
      </w:pPr>
    </w:p>
    <w:sectPr>
      <w:pgSz w:w="11906" w:h="16838"/>
      <w:pgMar w:top="1418" w:right="1134" w:bottom="1134" w:left="1418" w:header="851" w:footer="992" w:gutter="0"/>
      <w:cols w:space="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roman"/>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2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GFmNGI0MWFhYjMyZjhiNzY0NTc3NzU1NTEwMDMifQ=="/>
  </w:docVars>
  <w:rsids>
    <w:rsidRoot w:val="00723D5F"/>
    <w:rsid w:val="000019B9"/>
    <w:rsid w:val="00047E12"/>
    <w:rsid w:val="000871D7"/>
    <w:rsid w:val="000D0BF8"/>
    <w:rsid w:val="000D3000"/>
    <w:rsid w:val="000F665D"/>
    <w:rsid w:val="00154330"/>
    <w:rsid w:val="0018043E"/>
    <w:rsid w:val="001B14A4"/>
    <w:rsid w:val="001D5844"/>
    <w:rsid w:val="0020035E"/>
    <w:rsid w:val="002445E5"/>
    <w:rsid w:val="00264B84"/>
    <w:rsid w:val="0027670D"/>
    <w:rsid w:val="002904C0"/>
    <w:rsid w:val="002D468A"/>
    <w:rsid w:val="00304AAC"/>
    <w:rsid w:val="00364446"/>
    <w:rsid w:val="003679B4"/>
    <w:rsid w:val="0038121B"/>
    <w:rsid w:val="003B0545"/>
    <w:rsid w:val="003D0836"/>
    <w:rsid w:val="00426878"/>
    <w:rsid w:val="004330BC"/>
    <w:rsid w:val="0043768C"/>
    <w:rsid w:val="00464CFD"/>
    <w:rsid w:val="00476165"/>
    <w:rsid w:val="004A3599"/>
    <w:rsid w:val="004A7B08"/>
    <w:rsid w:val="004B1BAB"/>
    <w:rsid w:val="004B57D4"/>
    <w:rsid w:val="004C32F5"/>
    <w:rsid w:val="004E0D32"/>
    <w:rsid w:val="004E1C31"/>
    <w:rsid w:val="004E7C4F"/>
    <w:rsid w:val="005060F2"/>
    <w:rsid w:val="005304CE"/>
    <w:rsid w:val="00545F37"/>
    <w:rsid w:val="00557A7E"/>
    <w:rsid w:val="00563F70"/>
    <w:rsid w:val="0056483A"/>
    <w:rsid w:val="005C4D64"/>
    <w:rsid w:val="00700E82"/>
    <w:rsid w:val="00723D5F"/>
    <w:rsid w:val="00752230"/>
    <w:rsid w:val="007714CE"/>
    <w:rsid w:val="007C18DF"/>
    <w:rsid w:val="008308B2"/>
    <w:rsid w:val="008359E4"/>
    <w:rsid w:val="008A3697"/>
    <w:rsid w:val="008E3618"/>
    <w:rsid w:val="008E4AAB"/>
    <w:rsid w:val="009340F8"/>
    <w:rsid w:val="00934F56"/>
    <w:rsid w:val="00944DDA"/>
    <w:rsid w:val="009520C0"/>
    <w:rsid w:val="00977031"/>
    <w:rsid w:val="009815BF"/>
    <w:rsid w:val="009A1915"/>
    <w:rsid w:val="009A5CFB"/>
    <w:rsid w:val="00A04FDA"/>
    <w:rsid w:val="00A827CB"/>
    <w:rsid w:val="00A8291B"/>
    <w:rsid w:val="00A9596D"/>
    <w:rsid w:val="00AD5915"/>
    <w:rsid w:val="00B12420"/>
    <w:rsid w:val="00B2357F"/>
    <w:rsid w:val="00B379FD"/>
    <w:rsid w:val="00BD7970"/>
    <w:rsid w:val="00BE7840"/>
    <w:rsid w:val="00BF2BBE"/>
    <w:rsid w:val="00BF2C94"/>
    <w:rsid w:val="00BF42FB"/>
    <w:rsid w:val="00C31219"/>
    <w:rsid w:val="00C70511"/>
    <w:rsid w:val="00CA4C1E"/>
    <w:rsid w:val="00CB22A5"/>
    <w:rsid w:val="00CE5E3A"/>
    <w:rsid w:val="00CE6C41"/>
    <w:rsid w:val="00D25ACB"/>
    <w:rsid w:val="00D3092A"/>
    <w:rsid w:val="00D31761"/>
    <w:rsid w:val="00D32B18"/>
    <w:rsid w:val="00D60A97"/>
    <w:rsid w:val="00D801C8"/>
    <w:rsid w:val="00D8504F"/>
    <w:rsid w:val="00D94246"/>
    <w:rsid w:val="00DD6C34"/>
    <w:rsid w:val="00E071B4"/>
    <w:rsid w:val="00E34D02"/>
    <w:rsid w:val="00E47246"/>
    <w:rsid w:val="00E96EBF"/>
    <w:rsid w:val="00EB4080"/>
    <w:rsid w:val="00EC22ED"/>
    <w:rsid w:val="00ED0C9E"/>
    <w:rsid w:val="00ED1D7A"/>
    <w:rsid w:val="00ED7B29"/>
    <w:rsid w:val="00EE6030"/>
    <w:rsid w:val="00F06263"/>
    <w:rsid w:val="00F3544C"/>
    <w:rsid w:val="00F57A67"/>
    <w:rsid w:val="00F862DF"/>
    <w:rsid w:val="00FC2C84"/>
    <w:rsid w:val="00FE69BA"/>
    <w:rsid w:val="00FE7BB5"/>
    <w:rsid w:val="019E0F3A"/>
    <w:rsid w:val="01F04375"/>
    <w:rsid w:val="020967F0"/>
    <w:rsid w:val="02313934"/>
    <w:rsid w:val="02D92484"/>
    <w:rsid w:val="03140388"/>
    <w:rsid w:val="0328539C"/>
    <w:rsid w:val="03D0759F"/>
    <w:rsid w:val="054718BE"/>
    <w:rsid w:val="06E12034"/>
    <w:rsid w:val="06EF519A"/>
    <w:rsid w:val="07462548"/>
    <w:rsid w:val="08233B4D"/>
    <w:rsid w:val="0A6F75BD"/>
    <w:rsid w:val="0AD26A0E"/>
    <w:rsid w:val="0AEC10A9"/>
    <w:rsid w:val="0C185BAB"/>
    <w:rsid w:val="0CE73024"/>
    <w:rsid w:val="0D1572F3"/>
    <w:rsid w:val="0D3F2FEF"/>
    <w:rsid w:val="0DD232E9"/>
    <w:rsid w:val="0DD516A3"/>
    <w:rsid w:val="0DE93652"/>
    <w:rsid w:val="0E467FDE"/>
    <w:rsid w:val="0F7637AC"/>
    <w:rsid w:val="100334FE"/>
    <w:rsid w:val="10D85020"/>
    <w:rsid w:val="11A227BD"/>
    <w:rsid w:val="11B67A4D"/>
    <w:rsid w:val="1448001E"/>
    <w:rsid w:val="150C315C"/>
    <w:rsid w:val="163B1B11"/>
    <w:rsid w:val="1779378C"/>
    <w:rsid w:val="17C90AA4"/>
    <w:rsid w:val="18252041"/>
    <w:rsid w:val="18FA06E6"/>
    <w:rsid w:val="1964746F"/>
    <w:rsid w:val="1972314E"/>
    <w:rsid w:val="1A5B20EB"/>
    <w:rsid w:val="1B05655B"/>
    <w:rsid w:val="1C06753F"/>
    <w:rsid w:val="1C740983"/>
    <w:rsid w:val="1E0E3AD7"/>
    <w:rsid w:val="208E3DA8"/>
    <w:rsid w:val="20F57704"/>
    <w:rsid w:val="20FC52B3"/>
    <w:rsid w:val="21154E0D"/>
    <w:rsid w:val="21B91E10"/>
    <w:rsid w:val="21BB3BB7"/>
    <w:rsid w:val="2473077D"/>
    <w:rsid w:val="248163A4"/>
    <w:rsid w:val="253201D9"/>
    <w:rsid w:val="27181D8C"/>
    <w:rsid w:val="278C3FF6"/>
    <w:rsid w:val="27AF30E6"/>
    <w:rsid w:val="28282F42"/>
    <w:rsid w:val="28720FE3"/>
    <w:rsid w:val="28F17E5A"/>
    <w:rsid w:val="2A2B522C"/>
    <w:rsid w:val="2AEB08D9"/>
    <w:rsid w:val="2B4502B4"/>
    <w:rsid w:val="2C5C3CA5"/>
    <w:rsid w:val="2D975853"/>
    <w:rsid w:val="2DB35FA3"/>
    <w:rsid w:val="30F92F81"/>
    <w:rsid w:val="325013B5"/>
    <w:rsid w:val="32797FAD"/>
    <w:rsid w:val="34782069"/>
    <w:rsid w:val="34AB35B3"/>
    <w:rsid w:val="34FC76D1"/>
    <w:rsid w:val="35DF3598"/>
    <w:rsid w:val="38565BDA"/>
    <w:rsid w:val="3A241712"/>
    <w:rsid w:val="3CC12A13"/>
    <w:rsid w:val="3D3947A4"/>
    <w:rsid w:val="3D54665D"/>
    <w:rsid w:val="3F8C1D05"/>
    <w:rsid w:val="3FB524E9"/>
    <w:rsid w:val="40E340D5"/>
    <w:rsid w:val="411A017E"/>
    <w:rsid w:val="43760E7F"/>
    <w:rsid w:val="447F47DC"/>
    <w:rsid w:val="449F2EBD"/>
    <w:rsid w:val="44A53B41"/>
    <w:rsid w:val="44A96850"/>
    <w:rsid w:val="44DC5572"/>
    <w:rsid w:val="454C57B5"/>
    <w:rsid w:val="46057791"/>
    <w:rsid w:val="4622744D"/>
    <w:rsid w:val="47192EC9"/>
    <w:rsid w:val="476A100E"/>
    <w:rsid w:val="47A535FD"/>
    <w:rsid w:val="47F04F91"/>
    <w:rsid w:val="48B545A9"/>
    <w:rsid w:val="48B87BF5"/>
    <w:rsid w:val="49371BCC"/>
    <w:rsid w:val="493A1485"/>
    <w:rsid w:val="49834D90"/>
    <w:rsid w:val="49F744A5"/>
    <w:rsid w:val="4BB072A9"/>
    <w:rsid w:val="4CAF2064"/>
    <w:rsid w:val="4D0E4287"/>
    <w:rsid w:val="4D9A6EC6"/>
    <w:rsid w:val="4DF57001"/>
    <w:rsid w:val="4E7A6395"/>
    <w:rsid w:val="4F0710CE"/>
    <w:rsid w:val="4FC93F82"/>
    <w:rsid w:val="50854D0F"/>
    <w:rsid w:val="50DA74CF"/>
    <w:rsid w:val="50E855FA"/>
    <w:rsid w:val="51FC4CFC"/>
    <w:rsid w:val="544D2742"/>
    <w:rsid w:val="556E620B"/>
    <w:rsid w:val="56D06215"/>
    <w:rsid w:val="571B32AE"/>
    <w:rsid w:val="59055FE3"/>
    <w:rsid w:val="59655161"/>
    <w:rsid w:val="5A89275F"/>
    <w:rsid w:val="5A8A1BFE"/>
    <w:rsid w:val="5B0626D3"/>
    <w:rsid w:val="5B21372E"/>
    <w:rsid w:val="5C1B5ED3"/>
    <w:rsid w:val="5D584EF7"/>
    <w:rsid w:val="5DB059FA"/>
    <w:rsid w:val="5E9276A6"/>
    <w:rsid w:val="5F775A88"/>
    <w:rsid w:val="5F881C77"/>
    <w:rsid w:val="60433DF0"/>
    <w:rsid w:val="609E4441"/>
    <w:rsid w:val="61E07D2D"/>
    <w:rsid w:val="626C69CD"/>
    <w:rsid w:val="62E2078B"/>
    <w:rsid w:val="62F2684C"/>
    <w:rsid w:val="63181953"/>
    <w:rsid w:val="63A9308E"/>
    <w:rsid w:val="64E83641"/>
    <w:rsid w:val="65161031"/>
    <w:rsid w:val="657C3F13"/>
    <w:rsid w:val="670E5F37"/>
    <w:rsid w:val="677844BD"/>
    <w:rsid w:val="6874380B"/>
    <w:rsid w:val="6C1528FD"/>
    <w:rsid w:val="6D6D5DFE"/>
    <w:rsid w:val="6DA10263"/>
    <w:rsid w:val="6E1B62C4"/>
    <w:rsid w:val="6E3759CB"/>
    <w:rsid w:val="6F811D42"/>
    <w:rsid w:val="703E3DED"/>
    <w:rsid w:val="70B93946"/>
    <w:rsid w:val="719967AA"/>
    <w:rsid w:val="71A50310"/>
    <w:rsid w:val="722C4D22"/>
    <w:rsid w:val="73853CC4"/>
    <w:rsid w:val="73B7363B"/>
    <w:rsid w:val="73FF10EB"/>
    <w:rsid w:val="748527D2"/>
    <w:rsid w:val="774D1C9A"/>
    <w:rsid w:val="77F70EEB"/>
    <w:rsid w:val="78EA6325"/>
    <w:rsid w:val="7B9E3218"/>
    <w:rsid w:val="7D6967E9"/>
    <w:rsid w:val="7EE91B44"/>
    <w:rsid w:val="7FE13B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link w:val="18"/>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宋体" w:cs="Times New Roman"/>
      <w:sz w:val="24"/>
      <w:szCs w:val="24"/>
    </w:rPr>
  </w:style>
  <w:style w:type="paragraph" w:styleId="3">
    <w:name w:val="Body Text"/>
    <w:basedOn w:val="1"/>
    <w:next w:val="1"/>
    <w:qFormat/>
    <w:uiPriority w:val="1"/>
    <w:pPr>
      <w:ind w:left="1133"/>
      <w:jc w:val="left"/>
    </w:pPr>
    <w:rPr>
      <w:rFonts w:ascii="宋体" w:hAnsi="宋体" w:eastAsia="宋体"/>
      <w:kern w:val="0"/>
      <w:sz w:val="16"/>
      <w:szCs w:val="16"/>
      <w:lang w:eastAsia="en-US"/>
    </w:rPr>
  </w:style>
  <w:style w:type="paragraph" w:styleId="6">
    <w:name w:val="annotation text"/>
    <w:basedOn w:val="1"/>
    <w:link w:val="19"/>
    <w:unhideWhenUsed/>
    <w:qFormat/>
    <w:uiPriority w:val="0"/>
    <w:pPr>
      <w:jc w:val="left"/>
    </w:pPr>
  </w:style>
  <w:style w:type="paragraph" w:styleId="7">
    <w:name w:val="Plain Text"/>
    <w:basedOn w:val="1"/>
    <w:qFormat/>
    <w:uiPriority w:val="0"/>
    <w:rPr>
      <w:rFonts w:ascii="宋体" w:hAnsi="Courier New" w:eastAsia="宋体"/>
      <w:sz w:val="21"/>
    </w:rPr>
  </w:style>
  <w:style w:type="paragraph" w:styleId="8">
    <w:name w:val="Balloon Text"/>
    <w:basedOn w:val="1"/>
    <w:link w:val="34"/>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next w:val="3"/>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2"/>
    <w:qFormat/>
    <w:uiPriority w:val="0"/>
    <w:pPr>
      <w:spacing w:before="240" w:after="60" w:line="312" w:lineRule="auto"/>
      <w:jc w:val="center"/>
      <w:outlineLvl w:val="1"/>
    </w:pPr>
    <w:rPr>
      <w:rFonts w:ascii="Cambria" w:hAnsi="Cambria" w:eastAsia="宋体"/>
      <w:bCs/>
      <w:kern w:val="28"/>
      <w:sz w:val="28"/>
      <w:szCs w:val="32"/>
      <w:lang w:eastAsia="zh-TW"/>
    </w:rPr>
  </w:style>
  <w:style w:type="paragraph" w:styleId="12">
    <w:name w:val="toc 2"/>
    <w:basedOn w:val="1"/>
    <w:next w:val="1"/>
    <w:qFormat/>
    <w:uiPriority w:val="39"/>
    <w:pPr>
      <w:ind w:left="420" w:leftChars="200"/>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FollowedHyperlink"/>
    <w:basedOn w:val="15"/>
    <w:unhideWhenUsed/>
    <w:qFormat/>
    <w:uiPriority w:val="99"/>
    <w:rPr>
      <w:color w:val="954F72"/>
      <w:u w:val="single"/>
    </w:rPr>
  </w:style>
  <w:style w:type="character" w:styleId="17">
    <w:name w:val="Hyperlink"/>
    <w:basedOn w:val="15"/>
    <w:qFormat/>
    <w:uiPriority w:val="99"/>
    <w:rPr>
      <w:color w:val="0000FF"/>
      <w:u w:val="single"/>
    </w:rPr>
  </w:style>
  <w:style w:type="character" w:customStyle="1" w:styleId="18">
    <w:name w:val="标题 1 Char"/>
    <w:basedOn w:val="15"/>
    <w:link w:val="4"/>
    <w:qFormat/>
    <w:uiPriority w:val="0"/>
    <w:rPr>
      <w:rFonts w:ascii="宋体" w:hAnsi="宋体" w:eastAsia="宋体" w:cs="宋体"/>
      <w:b/>
      <w:bCs/>
      <w:kern w:val="36"/>
      <w:sz w:val="48"/>
      <w:szCs w:val="48"/>
    </w:rPr>
  </w:style>
  <w:style w:type="character" w:customStyle="1" w:styleId="19">
    <w:name w:val="批注文字 Char"/>
    <w:basedOn w:val="15"/>
    <w:link w:val="6"/>
    <w:qFormat/>
    <w:uiPriority w:val="0"/>
    <w:rPr>
      <w:rFonts w:ascii="Times New Roman" w:hAnsi="Times New Roman" w:eastAsia="仿宋_GB2312" w:cs="Times New Roman"/>
      <w:sz w:val="32"/>
      <w:szCs w:val="20"/>
    </w:rPr>
  </w:style>
  <w:style w:type="character" w:customStyle="1" w:styleId="20">
    <w:name w:val="页脚 Char"/>
    <w:basedOn w:val="15"/>
    <w:link w:val="9"/>
    <w:qFormat/>
    <w:uiPriority w:val="0"/>
    <w:rPr>
      <w:rFonts w:ascii="Times New Roman" w:hAnsi="Times New Roman" w:eastAsia="仿宋_GB2312" w:cs="Times New Roman"/>
      <w:sz w:val="18"/>
      <w:szCs w:val="18"/>
    </w:rPr>
  </w:style>
  <w:style w:type="character" w:customStyle="1" w:styleId="21">
    <w:name w:val="页眉 Char"/>
    <w:basedOn w:val="15"/>
    <w:link w:val="10"/>
    <w:qFormat/>
    <w:uiPriority w:val="0"/>
    <w:rPr>
      <w:rFonts w:ascii="Times New Roman" w:hAnsi="Times New Roman" w:eastAsia="仿宋_GB2312" w:cs="Times New Roman"/>
      <w:sz w:val="18"/>
      <w:szCs w:val="18"/>
    </w:rPr>
  </w:style>
  <w:style w:type="character" w:customStyle="1" w:styleId="22">
    <w:name w:val="副标题 Char"/>
    <w:basedOn w:val="15"/>
    <w:link w:val="11"/>
    <w:qFormat/>
    <w:uiPriority w:val="0"/>
    <w:rPr>
      <w:rFonts w:ascii="Cambria" w:hAnsi="Cambria" w:eastAsia="宋体" w:cs="Times New Roman"/>
      <w:bCs/>
      <w:kern w:val="28"/>
      <w:sz w:val="28"/>
      <w:szCs w:val="32"/>
      <w:lang w:eastAsia="zh-TW"/>
    </w:rPr>
  </w:style>
  <w:style w:type="paragraph" w:styleId="23">
    <w:name w:val="List Paragraph"/>
    <w:basedOn w:val="1"/>
    <w:qFormat/>
    <w:uiPriority w:val="34"/>
    <w:pPr>
      <w:ind w:firstLine="420" w:firstLineChars="200"/>
    </w:pPr>
  </w:style>
  <w:style w:type="paragraph" w:customStyle="1" w:styleId="24">
    <w:name w:val="Table Paragraph"/>
    <w:basedOn w:val="1"/>
    <w:qFormat/>
    <w:uiPriority w:val="1"/>
    <w:pPr>
      <w:jc w:val="left"/>
    </w:pPr>
    <w:rPr>
      <w:kern w:val="0"/>
      <w:sz w:val="22"/>
      <w:lang w:eastAsia="en-US"/>
    </w:rPr>
  </w:style>
  <w:style w:type="table" w:customStyle="1" w:styleId="25">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26">
    <w:name w:val="不明显强调1"/>
    <w:basedOn w:val="15"/>
    <w:qFormat/>
    <w:uiPriority w:val="19"/>
    <w:rPr>
      <w:i/>
      <w:iCs/>
      <w:color w:val="808080" w:themeColor="text1" w:themeTint="80"/>
      <w14:textFill>
        <w14:solidFill>
          <w14:schemeClr w14:val="tx1">
            <w14:lumMod w14:val="50000"/>
            <w14:lumOff w14:val="50000"/>
          </w14:schemeClr>
        </w14:solidFill>
      </w14:textFill>
    </w:rPr>
  </w:style>
  <w:style w:type="paragraph" w:customStyle="1" w:styleId="27">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28">
    <w:name w:val="font6"/>
    <w:basedOn w:val="1"/>
    <w:qFormat/>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2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4"/>
      <w:szCs w:val="24"/>
    </w:rPr>
  </w:style>
  <w:style w:type="paragraph" w:customStyle="1" w:styleId="30">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4"/>
      <w:szCs w:val="24"/>
    </w:rPr>
  </w:style>
  <w:style w:type="paragraph" w:customStyle="1" w:styleId="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character" w:customStyle="1" w:styleId="33">
    <w:name w:val="NormalCharacter"/>
    <w:qFormat/>
    <w:uiPriority w:val="0"/>
  </w:style>
  <w:style w:type="character" w:customStyle="1" w:styleId="34">
    <w:name w:val="批注框文本 Char"/>
    <w:basedOn w:val="15"/>
    <w:link w:val="8"/>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487</Words>
  <Characters>513</Characters>
  <Lines>3</Lines>
  <Paragraphs>1</Paragraphs>
  <TotalTime>0</TotalTime>
  <ScaleCrop>false</ScaleCrop>
  <LinksUpToDate>false</LinksUpToDate>
  <CharactersWithSpaces>609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2023-07-24T01:58:00Z</dcterms:created>
  <dc:creator>xbany</dc:creator>
  <cp:lastModifiedBy>。      7</cp:lastModifiedBy>
  <cp:lastPrinted>2024-06-21T03:06:00Z</cp:lastPrinted>
  <dcterms:modified xsi:type="dcterms:W3CDTF">2025-03-17T08:49:30Z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B3E7D4DBCF844A6495E04852617602CE_13</vt:lpwstr>
  </property>
  <property fmtid="{D5CDD505-2E9C-101B-9397-08002B2CF9AE}" pid="4" name="KSOTemplateDocerSaveRecord">
    <vt:lpwstr>eyJoZGlkIjoiMmExNzlkYzc1NjFhZmIzZjBkNGQ0MTc5NGVmNTkyYWEiLCJ1c2VySWQiOiI1MDM0ODIyNDIifQ==</vt:lpwstr>
  </property>
</Properties>
</file>